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1AFE" w14:textId="687CB002" w:rsidR="003425F3" w:rsidRPr="00F0629B" w:rsidRDefault="00CE7922" w:rsidP="00CE7922">
      <w:pPr>
        <w:widowControl w:val="0"/>
        <w:spacing w:after="240" w:line="240" w:lineRule="auto"/>
        <w:jc w:val="center"/>
        <w:rPr>
          <w:rFonts w:asciiTheme="majorHAnsi" w:eastAsia="Calibri" w:hAnsiTheme="majorHAnsi" w:cs="Calibri"/>
          <w:b/>
          <w:caps/>
          <w:sz w:val="32"/>
          <w:szCs w:val="32"/>
        </w:rPr>
      </w:pPr>
      <w:r w:rsidRPr="00F0629B">
        <w:rPr>
          <w:rFonts w:asciiTheme="majorHAnsi" w:eastAsia="Calibri" w:hAnsiTheme="majorHAnsi" w:cs="Calibri"/>
          <w:b/>
          <w:caps/>
          <w:sz w:val="32"/>
          <w:szCs w:val="32"/>
        </w:rPr>
        <w:t>The Blueprint to Success</w:t>
      </w:r>
    </w:p>
    <w:p w14:paraId="075700F1" w14:textId="77777777" w:rsidR="003425F3" w:rsidRPr="00F0629B" w:rsidRDefault="003425F3">
      <w:pPr>
        <w:widowControl w:val="0"/>
        <w:spacing w:after="240" w:line="240" w:lineRule="auto"/>
        <w:rPr>
          <w:rFonts w:asciiTheme="majorHAnsi" w:eastAsia="Calibri" w:hAnsiTheme="majorHAnsi" w:cs="Calibri"/>
          <w:b/>
          <w:sz w:val="28"/>
          <w:szCs w:val="28"/>
          <w:u w:val="single"/>
        </w:rPr>
      </w:pPr>
      <w:r w:rsidRPr="00F0629B">
        <w:rPr>
          <w:rFonts w:asciiTheme="majorHAnsi" w:eastAsia="Calibri" w:hAnsiTheme="majorHAnsi" w:cs="Calibri"/>
          <w:b/>
          <w:sz w:val="28"/>
          <w:szCs w:val="28"/>
          <w:u w:val="single"/>
        </w:rPr>
        <w:t xml:space="preserve">Introduction </w:t>
      </w:r>
    </w:p>
    <w:p w14:paraId="00000001" w14:textId="2FCBC7E3" w:rsidR="007E6450" w:rsidRPr="00F0629B" w:rsidRDefault="003D73C4">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Let me start by observing the convention of thanking those who facilitate my continuing Parliamentary and political service. </w:t>
      </w:r>
      <w:r w:rsidR="00584BAD" w:rsidRPr="00F0629B">
        <w:rPr>
          <w:rFonts w:asciiTheme="majorHAnsi" w:eastAsia="Calibri" w:hAnsiTheme="majorHAnsi" w:cs="Calibri"/>
          <w:sz w:val="28"/>
          <w:szCs w:val="28"/>
        </w:rPr>
        <w:t xml:space="preserve">  My wife and family, my constituency team, my personal support team, and my Party and Parliamentary colleagues.</w:t>
      </w:r>
    </w:p>
    <w:p w14:paraId="27345891" w14:textId="2B76790E" w:rsidR="00584BAD" w:rsidRPr="00F0629B" w:rsidRDefault="00584BAD">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I also want to acknowledge the progress we have made over the past seven years, across two administrations, in implementing fiscal and economic reforms which continue to yield dividends </w:t>
      </w:r>
      <w:r w:rsidR="008C2393" w:rsidRPr="00F0629B">
        <w:rPr>
          <w:rFonts w:asciiTheme="majorHAnsi" w:eastAsia="Calibri" w:hAnsiTheme="majorHAnsi" w:cs="Calibri"/>
          <w:sz w:val="28"/>
          <w:szCs w:val="28"/>
        </w:rPr>
        <w:t>to</w:t>
      </w:r>
      <w:r w:rsidRPr="00F0629B">
        <w:rPr>
          <w:rFonts w:asciiTheme="majorHAnsi" w:eastAsia="Calibri" w:hAnsiTheme="majorHAnsi" w:cs="Calibri"/>
          <w:sz w:val="28"/>
          <w:szCs w:val="28"/>
        </w:rPr>
        <w:t xml:space="preserve"> the </w:t>
      </w:r>
      <w:r w:rsidR="008C2393" w:rsidRPr="00F0629B">
        <w:rPr>
          <w:rFonts w:asciiTheme="majorHAnsi" w:eastAsia="Calibri" w:hAnsiTheme="majorHAnsi" w:cs="Calibri"/>
          <w:sz w:val="28"/>
          <w:szCs w:val="28"/>
        </w:rPr>
        <w:t>economy</w:t>
      </w:r>
      <w:r w:rsidRPr="00F0629B">
        <w:rPr>
          <w:rFonts w:asciiTheme="majorHAnsi" w:eastAsia="Calibri" w:hAnsiTheme="majorHAnsi" w:cs="Calibri"/>
          <w:sz w:val="28"/>
          <w:szCs w:val="28"/>
        </w:rPr>
        <w:t xml:space="preserve">.  Low inflation </w:t>
      </w:r>
      <w:r w:rsidR="00924A08" w:rsidRPr="00F0629B">
        <w:rPr>
          <w:rFonts w:asciiTheme="majorHAnsi" w:eastAsia="Calibri" w:hAnsiTheme="majorHAnsi" w:cs="Calibri"/>
          <w:sz w:val="28"/>
          <w:szCs w:val="28"/>
        </w:rPr>
        <w:t xml:space="preserve">and interest rates, a declining debt to GDP ratio, </w:t>
      </w:r>
      <w:r w:rsidR="00070205" w:rsidRPr="00F0629B">
        <w:rPr>
          <w:rFonts w:asciiTheme="majorHAnsi" w:eastAsia="Calibri" w:hAnsiTheme="majorHAnsi" w:cs="Calibri"/>
          <w:sz w:val="28"/>
          <w:szCs w:val="28"/>
        </w:rPr>
        <w:t xml:space="preserve">more fiscal space, falling unemployment levels, </w:t>
      </w:r>
      <w:r w:rsidR="00924A08" w:rsidRPr="00F0629B">
        <w:rPr>
          <w:rFonts w:asciiTheme="majorHAnsi" w:eastAsia="Calibri" w:hAnsiTheme="majorHAnsi" w:cs="Calibri"/>
          <w:sz w:val="28"/>
          <w:szCs w:val="28"/>
        </w:rPr>
        <w:t>and encouraging levels of investment.</w:t>
      </w:r>
    </w:p>
    <w:p w14:paraId="508D0096" w14:textId="2A98464E" w:rsidR="004A48B2" w:rsidRPr="00F0629B" w:rsidRDefault="00506324">
      <w:pPr>
        <w:widowControl w:val="0"/>
        <w:spacing w:after="240" w:line="240" w:lineRule="auto"/>
        <w:rPr>
          <w:rFonts w:asciiTheme="majorHAnsi" w:eastAsia="Calibri" w:hAnsiTheme="majorHAnsi" w:cs="Calibri"/>
          <w:sz w:val="28"/>
          <w:szCs w:val="28"/>
        </w:rPr>
      </w:pPr>
      <w:proofErr w:type="spellStart"/>
      <w:r w:rsidRPr="00F0629B">
        <w:rPr>
          <w:rFonts w:asciiTheme="majorHAnsi" w:eastAsia="Calibri" w:hAnsiTheme="majorHAnsi" w:cs="Calibri"/>
          <w:sz w:val="28"/>
          <w:szCs w:val="28"/>
        </w:rPr>
        <w:t>Nuff</w:t>
      </w:r>
      <w:proofErr w:type="spellEnd"/>
      <w:r w:rsidRPr="00F0629B">
        <w:rPr>
          <w:rFonts w:asciiTheme="majorHAnsi" w:eastAsia="Calibri" w:hAnsiTheme="majorHAnsi" w:cs="Calibri"/>
          <w:sz w:val="28"/>
          <w:szCs w:val="28"/>
        </w:rPr>
        <w:t xml:space="preserve"> credit is due to then Minister of Finance, now Opposition Leader, who led the negotiations and supervised the implementation of the 2013 IMF </w:t>
      </w:r>
      <w:proofErr w:type="spellStart"/>
      <w:r w:rsidRPr="00F0629B">
        <w:rPr>
          <w:rFonts w:asciiTheme="majorHAnsi" w:eastAsia="Calibri" w:hAnsiTheme="majorHAnsi" w:cs="Calibri"/>
          <w:sz w:val="28"/>
          <w:szCs w:val="28"/>
        </w:rPr>
        <w:t>programme</w:t>
      </w:r>
      <w:proofErr w:type="spellEnd"/>
      <w:r w:rsidRPr="00F0629B">
        <w:rPr>
          <w:rFonts w:asciiTheme="majorHAnsi" w:eastAsia="Calibri" w:hAnsiTheme="majorHAnsi" w:cs="Calibri"/>
          <w:sz w:val="28"/>
          <w:szCs w:val="28"/>
        </w:rPr>
        <w:t xml:space="preserve">.  Credit is also due to his successor Ministers of Finance who </w:t>
      </w:r>
      <w:r w:rsidR="0000119B" w:rsidRPr="00F0629B">
        <w:rPr>
          <w:rFonts w:asciiTheme="majorHAnsi" w:eastAsia="Calibri" w:hAnsiTheme="majorHAnsi" w:cs="Calibri"/>
          <w:sz w:val="28"/>
          <w:szCs w:val="28"/>
        </w:rPr>
        <w:t xml:space="preserve">continued a </w:t>
      </w:r>
      <w:proofErr w:type="spellStart"/>
      <w:r w:rsidR="0000119B" w:rsidRPr="00F0629B">
        <w:rPr>
          <w:rFonts w:asciiTheme="majorHAnsi" w:eastAsia="Calibri" w:hAnsiTheme="majorHAnsi" w:cs="Calibri"/>
          <w:sz w:val="28"/>
          <w:szCs w:val="28"/>
        </w:rPr>
        <w:t>programme</w:t>
      </w:r>
      <w:proofErr w:type="spellEnd"/>
      <w:r w:rsidRPr="00F0629B">
        <w:rPr>
          <w:rFonts w:asciiTheme="majorHAnsi" w:eastAsia="Calibri" w:hAnsiTheme="majorHAnsi" w:cs="Calibri"/>
          <w:sz w:val="28"/>
          <w:szCs w:val="28"/>
        </w:rPr>
        <w:t xml:space="preserve"> of </w:t>
      </w:r>
      <w:r w:rsidR="0000119B" w:rsidRPr="00F0629B">
        <w:rPr>
          <w:rFonts w:asciiTheme="majorHAnsi" w:eastAsia="Calibri" w:hAnsiTheme="majorHAnsi" w:cs="Calibri"/>
          <w:sz w:val="28"/>
          <w:szCs w:val="28"/>
        </w:rPr>
        <w:t xml:space="preserve">fiscal and economic </w:t>
      </w:r>
      <w:r w:rsidRPr="00F0629B">
        <w:rPr>
          <w:rFonts w:asciiTheme="majorHAnsi" w:eastAsia="Calibri" w:hAnsiTheme="majorHAnsi" w:cs="Calibri"/>
          <w:sz w:val="28"/>
          <w:szCs w:val="28"/>
        </w:rPr>
        <w:t xml:space="preserve">reform.  </w:t>
      </w:r>
    </w:p>
    <w:p w14:paraId="10C52865" w14:textId="10BF8B92" w:rsidR="004A48B2" w:rsidRPr="00F0629B" w:rsidRDefault="0000119B">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Let us</w:t>
      </w:r>
      <w:r w:rsidR="00506324" w:rsidRPr="00F0629B">
        <w:rPr>
          <w:rFonts w:asciiTheme="majorHAnsi" w:eastAsia="Calibri" w:hAnsiTheme="majorHAnsi" w:cs="Calibri"/>
          <w:sz w:val="28"/>
          <w:szCs w:val="28"/>
        </w:rPr>
        <w:t xml:space="preserve"> not forget the contribution of the many others who </w:t>
      </w:r>
      <w:r w:rsidR="00070205" w:rsidRPr="00F0629B">
        <w:rPr>
          <w:rFonts w:asciiTheme="majorHAnsi" w:eastAsia="Calibri" w:hAnsiTheme="majorHAnsi" w:cs="Calibri"/>
          <w:sz w:val="28"/>
          <w:szCs w:val="28"/>
        </w:rPr>
        <w:t>helped us</w:t>
      </w:r>
      <w:r w:rsidR="00506324" w:rsidRPr="00F0629B">
        <w:rPr>
          <w:rFonts w:asciiTheme="majorHAnsi" w:eastAsia="Calibri" w:hAnsiTheme="majorHAnsi" w:cs="Calibri"/>
          <w:sz w:val="28"/>
          <w:szCs w:val="28"/>
        </w:rPr>
        <w:t xml:space="preserve"> through the t</w:t>
      </w:r>
      <w:r w:rsidR="008C2393" w:rsidRPr="00F0629B">
        <w:rPr>
          <w:rFonts w:asciiTheme="majorHAnsi" w:eastAsia="Calibri" w:hAnsiTheme="majorHAnsi" w:cs="Calibri"/>
          <w:sz w:val="28"/>
          <w:szCs w:val="28"/>
        </w:rPr>
        <w:t xml:space="preserve">oughest times of that </w:t>
      </w:r>
      <w:proofErr w:type="spellStart"/>
      <w:r w:rsidR="008C2393" w:rsidRPr="00F0629B">
        <w:rPr>
          <w:rFonts w:asciiTheme="majorHAnsi" w:eastAsia="Calibri" w:hAnsiTheme="majorHAnsi" w:cs="Calibri"/>
          <w:sz w:val="28"/>
          <w:szCs w:val="28"/>
        </w:rPr>
        <w:t>programme</w:t>
      </w:r>
      <w:proofErr w:type="spellEnd"/>
      <w:r w:rsidR="008C2393" w:rsidRPr="00F0629B">
        <w:rPr>
          <w:rFonts w:asciiTheme="majorHAnsi" w:eastAsia="Calibri" w:hAnsiTheme="majorHAnsi" w:cs="Calibri"/>
          <w:sz w:val="28"/>
          <w:szCs w:val="28"/>
        </w:rPr>
        <w:t>:</w:t>
      </w:r>
      <w:r w:rsidR="00506324" w:rsidRPr="00F0629B">
        <w:rPr>
          <w:rFonts w:asciiTheme="majorHAnsi" w:eastAsia="Calibri" w:hAnsiTheme="majorHAnsi" w:cs="Calibri"/>
          <w:sz w:val="28"/>
          <w:szCs w:val="28"/>
        </w:rPr>
        <w:t xml:space="preserve">  </w:t>
      </w:r>
    </w:p>
    <w:p w14:paraId="4BCFB22A" w14:textId="521587D2" w:rsidR="00924A08" w:rsidRPr="00F0629B" w:rsidRDefault="00506324">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The Most Hon. Portia Simpson-Miller, who persuaded the congressional black caucus to lobby on Jamaica’s behalf.  Her lifetime </w:t>
      </w:r>
      <w:r w:rsidR="008C2393" w:rsidRPr="00F0629B">
        <w:rPr>
          <w:rFonts w:asciiTheme="majorHAnsi" w:eastAsia="Calibri" w:hAnsiTheme="majorHAnsi" w:cs="Calibri"/>
          <w:sz w:val="28"/>
          <w:szCs w:val="28"/>
        </w:rPr>
        <w:t xml:space="preserve">of advocacy for workers and </w:t>
      </w:r>
      <w:r w:rsidRPr="00F0629B">
        <w:rPr>
          <w:rFonts w:asciiTheme="majorHAnsi" w:eastAsia="Calibri" w:hAnsiTheme="majorHAnsi" w:cs="Calibri"/>
          <w:sz w:val="28"/>
          <w:szCs w:val="28"/>
        </w:rPr>
        <w:t xml:space="preserve">the poor undoubtedly </w:t>
      </w:r>
      <w:r w:rsidR="00070205" w:rsidRPr="00F0629B">
        <w:rPr>
          <w:rFonts w:asciiTheme="majorHAnsi" w:eastAsia="Calibri" w:hAnsiTheme="majorHAnsi" w:cs="Calibri"/>
          <w:sz w:val="28"/>
          <w:szCs w:val="28"/>
        </w:rPr>
        <w:t xml:space="preserve">helped to legitimize </w:t>
      </w:r>
      <w:r w:rsidRPr="00F0629B">
        <w:rPr>
          <w:rFonts w:asciiTheme="majorHAnsi" w:eastAsia="Calibri" w:hAnsiTheme="majorHAnsi" w:cs="Calibri"/>
          <w:sz w:val="28"/>
          <w:szCs w:val="28"/>
        </w:rPr>
        <w:t xml:space="preserve">the </w:t>
      </w:r>
      <w:r w:rsidR="00070205" w:rsidRPr="00F0629B">
        <w:rPr>
          <w:rFonts w:asciiTheme="majorHAnsi" w:eastAsia="Calibri" w:hAnsiTheme="majorHAnsi" w:cs="Calibri"/>
          <w:sz w:val="28"/>
          <w:szCs w:val="28"/>
        </w:rPr>
        <w:t xml:space="preserve">austerity </w:t>
      </w:r>
      <w:proofErr w:type="spellStart"/>
      <w:r w:rsidR="00070205" w:rsidRPr="00F0629B">
        <w:rPr>
          <w:rFonts w:asciiTheme="majorHAnsi" w:eastAsia="Calibri" w:hAnsiTheme="majorHAnsi" w:cs="Calibri"/>
          <w:sz w:val="28"/>
          <w:szCs w:val="28"/>
        </w:rPr>
        <w:t>programme</w:t>
      </w:r>
      <w:proofErr w:type="spellEnd"/>
      <w:r w:rsidR="00070205" w:rsidRPr="00F0629B">
        <w:rPr>
          <w:rFonts w:asciiTheme="majorHAnsi" w:eastAsia="Calibri" w:hAnsiTheme="majorHAnsi" w:cs="Calibri"/>
          <w:sz w:val="28"/>
          <w:szCs w:val="28"/>
        </w:rPr>
        <w:t xml:space="preserve"> that was implemented</w:t>
      </w:r>
      <w:r w:rsidR="004A48B2"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w:t>
      </w:r>
    </w:p>
    <w:p w14:paraId="271A6B5D" w14:textId="200F9D9B" w:rsidR="004A48B2" w:rsidRPr="00F0629B" w:rsidRDefault="004A48B2">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The current MP for South St. Andrew, who as Minister of Justice</w:t>
      </w:r>
      <w:r w:rsidR="008C2393"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and Chair of the Legislative Committee of Cabinet enabled all the benchmark target legislation to be achieved.  The quantity and quality of the legislation brought to Parliament during </w:t>
      </w:r>
      <w:r w:rsidR="008C3F9B" w:rsidRPr="00F0629B">
        <w:rPr>
          <w:rFonts w:asciiTheme="majorHAnsi" w:eastAsia="Calibri" w:hAnsiTheme="majorHAnsi" w:cs="Calibri"/>
          <w:sz w:val="28"/>
          <w:szCs w:val="28"/>
        </w:rPr>
        <w:t>his stewardship was outstanding</w:t>
      </w:r>
      <w:r w:rsidRPr="00F0629B">
        <w:rPr>
          <w:rFonts w:asciiTheme="majorHAnsi" w:eastAsia="Calibri" w:hAnsiTheme="majorHAnsi" w:cs="Calibri"/>
          <w:sz w:val="28"/>
          <w:szCs w:val="28"/>
        </w:rPr>
        <w:t>.</w:t>
      </w:r>
    </w:p>
    <w:p w14:paraId="3A4F70D7" w14:textId="0D6853A5" w:rsidR="004A48B2" w:rsidRPr="00F0629B" w:rsidRDefault="0000119B">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The contribution of P</w:t>
      </w:r>
      <w:r w:rsidR="004A48B2" w:rsidRPr="00F0629B">
        <w:rPr>
          <w:rFonts w:asciiTheme="majorHAnsi" w:eastAsia="Calibri" w:hAnsiTheme="majorHAnsi" w:cs="Calibri"/>
          <w:sz w:val="28"/>
          <w:szCs w:val="28"/>
        </w:rPr>
        <w:t xml:space="preserve">ortfolio Ministers such as the members from C. Kingston and E. St. Thomas, </w:t>
      </w:r>
      <w:r w:rsidR="008C3F9B" w:rsidRPr="00F0629B">
        <w:rPr>
          <w:rFonts w:asciiTheme="majorHAnsi" w:eastAsia="Calibri" w:hAnsiTheme="majorHAnsi" w:cs="Calibri"/>
          <w:sz w:val="28"/>
          <w:szCs w:val="28"/>
        </w:rPr>
        <w:t xml:space="preserve">who </w:t>
      </w:r>
      <w:r w:rsidR="004A48B2" w:rsidRPr="00F0629B">
        <w:rPr>
          <w:rFonts w:asciiTheme="majorHAnsi" w:eastAsia="Calibri" w:hAnsiTheme="majorHAnsi" w:cs="Calibri"/>
          <w:sz w:val="28"/>
          <w:szCs w:val="28"/>
        </w:rPr>
        <w:t xml:space="preserve">had some of the toughest roles </w:t>
      </w:r>
      <w:r w:rsidR="008C3F9B" w:rsidRPr="00F0629B">
        <w:rPr>
          <w:rFonts w:asciiTheme="majorHAnsi" w:eastAsia="Calibri" w:hAnsiTheme="majorHAnsi" w:cs="Calibri"/>
          <w:sz w:val="28"/>
          <w:szCs w:val="28"/>
        </w:rPr>
        <w:t>to play as Education and Health Ministers respectively</w:t>
      </w:r>
      <w:r w:rsidRPr="00F0629B">
        <w:rPr>
          <w:rFonts w:asciiTheme="majorHAnsi" w:eastAsia="Calibri" w:hAnsiTheme="majorHAnsi" w:cs="Calibri"/>
          <w:sz w:val="28"/>
          <w:szCs w:val="28"/>
        </w:rPr>
        <w:t>, are often overlooked</w:t>
      </w:r>
      <w:r w:rsidR="008C3F9B"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It would have required</w:t>
      </w:r>
      <w:r w:rsidR="008C3F9B" w:rsidRPr="00F0629B">
        <w:rPr>
          <w:rFonts w:asciiTheme="majorHAnsi" w:eastAsia="Calibri" w:hAnsiTheme="majorHAnsi" w:cs="Calibri"/>
          <w:sz w:val="28"/>
          <w:szCs w:val="28"/>
        </w:rPr>
        <w:t xml:space="preserve"> enormous effort </w:t>
      </w:r>
      <w:r w:rsidRPr="00F0629B">
        <w:rPr>
          <w:rFonts w:asciiTheme="majorHAnsi" w:eastAsia="Calibri" w:hAnsiTheme="majorHAnsi" w:cs="Calibri"/>
          <w:sz w:val="28"/>
          <w:szCs w:val="28"/>
        </w:rPr>
        <w:t>to motivate the</w:t>
      </w:r>
      <w:r w:rsidR="004A48B2" w:rsidRPr="00F0629B">
        <w:rPr>
          <w:rFonts w:asciiTheme="majorHAnsi" w:eastAsia="Calibri" w:hAnsiTheme="majorHAnsi" w:cs="Calibri"/>
          <w:sz w:val="28"/>
          <w:szCs w:val="28"/>
        </w:rPr>
        <w:t xml:space="preserve"> teams, maintain the </w:t>
      </w:r>
      <w:r w:rsidR="008C3F9B" w:rsidRPr="00F0629B">
        <w:rPr>
          <w:rFonts w:asciiTheme="majorHAnsi" w:eastAsia="Calibri" w:hAnsiTheme="majorHAnsi" w:cs="Calibri"/>
          <w:sz w:val="28"/>
          <w:szCs w:val="28"/>
        </w:rPr>
        <w:t>facilities, and deliver</w:t>
      </w:r>
      <w:r w:rsidR="004A48B2" w:rsidRPr="00F0629B">
        <w:rPr>
          <w:rFonts w:asciiTheme="majorHAnsi" w:eastAsia="Calibri" w:hAnsiTheme="majorHAnsi" w:cs="Calibri"/>
          <w:sz w:val="28"/>
          <w:szCs w:val="28"/>
        </w:rPr>
        <w:t xml:space="preserve"> results in the face of woefully inadequate resources. </w:t>
      </w:r>
    </w:p>
    <w:p w14:paraId="765D98D6" w14:textId="2420DCB8" w:rsidR="0000119B" w:rsidRPr="00F0629B" w:rsidRDefault="0000119B">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Finally, the most important </w:t>
      </w:r>
      <w:r w:rsidR="003425F3" w:rsidRPr="00F0629B">
        <w:rPr>
          <w:rFonts w:asciiTheme="majorHAnsi" w:eastAsia="Calibri" w:hAnsiTheme="majorHAnsi" w:cs="Calibri"/>
          <w:sz w:val="28"/>
          <w:szCs w:val="28"/>
        </w:rPr>
        <w:t>contribution</w:t>
      </w:r>
      <w:r w:rsidRPr="00F0629B">
        <w:rPr>
          <w:rFonts w:asciiTheme="majorHAnsi" w:eastAsia="Calibri" w:hAnsiTheme="majorHAnsi" w:cs="Calibri"/>
          <w:sz w:val="28"/>
          <w:szCs w:val="28"/>
        </w:rPr>
        <w:t xml:space="preserve"> was </w:t>
      </w:r>
      <w:r w:rsidR="003425F3" w:rsidRPr="00F0629B">
        <w:rPr>
          <w:rFonts w:asciiTheme="majorHAnsi" w:eastAsia="Calibri" w:hAnsiTheme="majorHAnsi" w:cs="Calibri"/>
          <w:sz w:val="28"/>
          <w:szCs w:val="28"/>
        </w:rPr>
        <w:t xml:space="preserve">made </w:t>
      </w:r>
      <w:r w:rsidRPr="00F0629B">
        <w:rPr>
          <w:rFonts w:asciiTheme="majorHAnsi" w:eastAsia="Calibri" w:hAnsiTheme="majorHAnsi" w:cs="Calibri"/>
          <w:sz w:val="28"/>
          <w:szCs w:val="28"/>
        </w:rPr>
        <w:t xml:space="preserve">by public sector workers, and </w:t>
      </w:r>
      <w:r w:rsidRPr="00F0629B">
        <w:rPr>
          <w:rFonts w:asciiTheme="majorHAnsi" w:eastAsia="Calibri" w:hAnsiTheme="majorHAnsi" w:cs="Calibri"/>
          <w:sz w:val="28"/>
          <w:szCs w:val="28"/>
        </w:rPr>
        <w:lastRenderedPageBreak/>
        <w:t>workers and consumers generally</w:t>
      </w:r>
      <w:r w:rsidR="003425F3"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who </w:t>
      </w:r>
      <w:r w:rsidR="008C2393" w:rsidRPr="00F0629B">
        <w:rPr>
          <w:rFonts w:asciiTheme="majorHAnsi" w:eastAsia="Calibri" w:hAnsiTheme="majorHAnsi" w:cs="Calibri"/>
          <w:sz w:val="28"/>
          <w:szCs w:val="28"/>
        </w:rPr>
        <w:t xml:space="preserve">collectively </w:t>
      </w:r>
      <w:r w:rsidRPr="00F0629B">
        <w:rPr>
          <w:rFonts w:asciiTheme="majorHAnsi" w:eastAsia="Calibri" w:hAnsiTheme="majorHAnsi" w:cs="Calibri"/>
          <w:sz w:val="28"/>
          <w:szCs w:val="28"/>
        </w:rPr>
        <w:t xml:space="preserve">made the greatest sacrifice to ensure fiscal sustainability.  </w:t>
      </w:r>
    </w:p>
    <w:p w14:paraId="7FBD4269" w14:textId="1BC0347F" w:rsidR="0000119B" w:rsidRPr="00F0629B" w:rsidRDefault="008C2393">
      <w:pPr>
        <w:widowControl w:val="0"/>
        <w:spacing w:after="240" w:line="240" w:lineRule="auto"/>
        <w:rPr>
          <w:rFonts w:asciiTheme="majorHAnsi" w:eastAsia="Calibri" w:hAnsiTheme="majorHAnsi" w:cs="Calibri"/>
          <w:b/>
          <w:sz w:val="28"/>
          <w:szCs w:val="28"/>
          <w:u w:val="single"/>
        </w:rPr>
      </w:pPr>
      <w:r w:rsidRPr="00F0629B">
        <w:rPr>
          <w:rFonts w:asciiTheme="majorHAnsi" w:eastAsia="Calibri" w:hAnsiTheme="majorHAnsi" w:cs="Calibri"/>
          <w:b/>
          <w:sz w:val="28"/>
          <w:szCs w:val="28"/>
          <w:u w:val="single"/>
        </w:rPr>
        <w:t>Review and Context</w:t>
      </w:r>
    </w:p>
    <w:p w14:paraId="00000002" w14:textId="37AAA1B6" w:rsidR="007E6450" w:rsidRPr="00F0629B" w:rsidRDefault="008C3F9B">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Last year my presentation was entitled “Inclusive Growth: Level the Playing Field.”</w:t>
      </w:r>
      <w:r w:rsidR="003D73C4"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It</w:t>
      </w:r>
      <w:r w:rsidR="003D73C4" w:rsidRPr="00F0629B">
        <w:rPr>
          <w:rFonts w:asciiTheme="majorHAnsi" w:eastAsia="Calibri" w:hAnsiTheme="majorHAnsi" w:cs="Calibri"/>
          <w:sz w:val="28"/>
          <w:szCs w:val="28"/>
        </w:rPr>
        <w:t xml:space="preserve"> present</w:t>
      </w:r>
      <w:r w:rsidR="008C2393" w:rsidRPr="00F0629B">
        <w:rPr>
          <w:rFonts w:asciiTheme="majorHAnsi" w:eastAsia="Calibri" w:hAnsiTheme="majorHAnsi" w:cs="Calibri"/>
          <w:sz w:val="28"/>
          <w:szCs w:val="28"/>
        </w:rPr>
        <w:t>ed</w:t>
      </w:r>
      <w:r w:rsidR="003D73C4" w:rsidRPr="00F0629B">
        <w:rPr>
          <w:rFonts w:asciiTheme="majorHAnsi" w:eastAsia="Calibri" w:hAnsiTheme="majorHAnsi" w:cs="Calibri"/>
          <w:sz w:val="28"/>
          <w:szCs w:val="28"/>
        </w:rPr>
        <w:t xml:space="preserve"> recommendations that were grounded in </w:t>
      </w:r>
      <w:r w:rsidRPr="00F0629B">
        <w:rPr>
          <w:rFonts w:asciiTheme="majorHAnsi" w:eastAsia="Calibri" w:hAnsiTheme="majorHAnsi" w:cs="Calibri"/>
          <w:sz w:val="28"/>
          <w:szCs w:val="28"/>
        </w:rPr>
        <w:t>empirical</w:t>
      </w:r>
      <w:r w:rsidR="003D73C4" w:rsidRPr="00F0629B">
        <w:rPr>
          <w:rFonts w:asciiTheme="majorHAnsi" w:eastAsia="Calibri" w:hAnsiTheme="majorHAnsi" w:cs="Calibri"/>
          <w:sz w:val="28"/>
          <w:szCs w:val="28"/>
        </w:rPr>
        <w:t xml:space="preserve"> analysis. </w:t>
      </w:r>
      <w:r w:rsidRPr="00F0629B">
        <w:rPr>
          <w:rFonts w:asciiTheme="majorHAnsi" w:eastAsia="Calibri" w:hAnsiTheme="majorHAnsi" w:cs="Calibri"/>
          <w:sz w:val="28"/>
          <w:szCs w:val="28"/>
        </w:rPr>
        <w:t>One year later</w:t>
      </w:r>
      <w:r w:rsidR="003D73C4"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 xml:space="preserve">most of the </w:t>
      </w:r>
      <w:r w:rsidR="003D73C4" w:rsidRPr="00F0629B">
        <w:rPr>
          <w:rFonts w:asciiTheme="majorHAnsi" w:eastAsia="Calibri" w:hAnsiTheme="majorHAnsi" w:cs="Calibri"/>
          <w:sz w:val="28"/>
          <w:szCs w:val="28"/>
        </w:rPr>
        <w:t>key elements from that presentation are still relevant and accu</w:t>
      </w:r>
      <w:r w:rsidRPr="00F0629B">
        <w:rPr>
          <w:rFonts w:asciiTheme="majorHAnsi" w:eastAsia="Calibri" w:hAnsiTheme="majorHAnsi" w:cs="Calibri"/>
          <w:sz w:val="28"/>
          <w:szCs w:val="28"/>
        </w:rPr>
        <w:t>rate today, and so much is left to be done.</w:t>
      </w:r>
    </w:p>
    <w:p w14:paraId="3517C5A5" w14:textId="4FC8FF04" w:rsidR="008C3F9B" w:rsidRPr="00F0629B" w:rsidRDefault="008C3F9B">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I </w:t>
      </w:r>
      <w:r w:rsidR="008C2393" w:rsidRPr="00F0629B">
        <w:rPr>
          <w:rFonts w:asciiTheme="majorHAnsi" w:eastAsia="Calibri" w:hAnsiTheme="majorHAnsi" w:cs="Calibri"/>
          <w:sz w:val="28"/>
          <w:szCs w:val="28"/>
        </w:rPr>
        <w:t>will highlight</w:t>
      </w:r>
      <w:r w:rsidRPr="00F0629B">
        <w:rPr>
          <w:rFonts w:asciiTheme="majorHAnsi" w:eastAsia="Calibri" w:hAnsiTheme="majorHAnsi" w:cs="Calibri"/>
          <w:sz w:val="28"/>
          <w:szCs w:val="28"/>
        </w:rPr>
        <w:t xml:space="preserve"> that my friend </w:t>
      </w:r>
      <w:r w:rsidR="008C2393"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the Minister of Fin</w:t>
      </w:r>
      <w:r w:rsidR="008C2393" w:rsidRPr="00F0629B">
        <w:rPr>
          <w:rFonts w:asciiTheme="majorHAnsi" w:eastAsia="Calibri" w:hAnsiTheme="majorHAnsi" w:cs="Calibri"/>
          <w:sz w:val="28"/>
          <w:szCs w:val="28"/>
        </w:rPr>
        <w:t xml:space="preserve">ance - </w:t>
      </w:r>
      <w:r w:rsidR="0032468F" w:rsidRPr="00F0629B">
        <w:rPr>
          <w:rFonts w:asciiTheme="majorHAnsi" w:eastAsia="Calibri" w:hAnsiTheme="majorHAnsi" w:cs="Calibri"/>
          <w:sz w:val="28"/>
          <w:szCs w:val="28"/>
        </w:rPr>
        <w:t>not only consult</w:t>
      </w:r>
      <w:r w:rsidR="008C2393" w:rsidRPr="00F0629B">
        <w:rPr>
          <w:rFonts w:asciiTheme="majorHAnsi" w:eastAsia="Calibri" w:hAnsiTheme="majorHAnsi" w:cs="Calibri"/>
          <w:sz w:val="28"/>
          <w:szCs w:val="28"/>
        </w:rPr>
        <w:t>ed</w:t>
      </w:r>
      <w:r w:rsidR="0032468F"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 xml:space="preserve">me on one of </w:t>
      </w:r>
      <w:r w:rsidR="0032468F" w:rsidRPr="00F0629B">
        <w:rPr>
          <w:rFonts w:asciiTheme="majorHAnsi" w:eastAsia="Calibri" w:hAnsiTheme="majorHAnsi" w:cs="Calibri"/>
          <w:sz w:val="28"/>
          <w:szCs w:val="28"/>
        </w:rPr>
        <w:t>my</w:t>
      </w:r>
      <w:r w:rsidRPr="00F0629B">
        <w:rPr>
          <w:rFonts w:asciiTheme="majorHAnsi" w:eastAsia="Calibri" w:hAnsiTheme="majorHAnsi" w:cs="Calibri"/>
          <w:sz w:val="28"/>
          <w:szCs w:val="28"/>
        </w:rPr>
        <w:t xml:space="preserve"> recommendations</w:t>
      </w:r>
      <w:r w:rsidR="0032468F" w:rsidRPr="00F0629B">
        <w:rPr>
          <w:rFonts w:asciiTheme="majorHAnsi" w:eastAsia="Calibri" w:hAnsiTheme="majorHAnsi" w:cs="Calibri"/>
          <w:sz w:val="28"/>
          <w:szCs w:val="28"/>
        </w:rPr>
        <w:t xml:space="preserve"> in that presentation</w:t>
      </w:r>
      <w:r w:rsidR="008C2393" w:rsidRPr="00F0629B">
        <w:rPr>
          <w:rFonts w:asciiTheme="majorHAnsi" w:eastAsia="Calibri" w:hAnsiTheme="majorHAnsi" w:cs="Calibri"/>
          <w:sz w:val="28"/>
          <w:szCs w:val="28"/>
        </w:rPr>
        <w:t xml:space="preserve"> last year</w:t>
      </w:r>
      <w:r w:rsidRPr="00F0629B">
        <w:rPr>
          <w:rFonts w:asciiTheme="majorHAnsi" w:eastAsia="Calibri" w:hAnsiTheme="majorHAnsi" w:cs="Calibri"/>
          <w:sz w:val="28"/>
          <w:szCs w:val="28"/>
        </w:rPr>
        <w:t xml:space="preserve">, but went on to implement </w:t>
      </w:r>
      <w:r w:rsidR="0032468F" w:rsidRPr="00F0629B">
        <w:rPr>
          <w:rFonts w:asciiTheme="majorHAnsi" w:eastAsia="Calibri" w:hAnsiTheme="majorHAnsi" w:cs="Calibri"/>
          <w:sz w:val="28"/>
          <w:szCs w:val="28"/>
        </w:rPr>
        <w:t>it in his Budget earlier this year.  That recommendation was to raise the turnover</w:t>
      </w:r>
      <w:r w:rsidRPr="00F0629B">
        <w:rPr>
          <w:rFonts w:asciiTheme="majorHAnsi" w:eastAsia="Calibri" w:hAnsiTheme="majorHAnsi" w:cs="Calibri"/>
          <w:sz w:val="28"/>
          <w:szCs w:val="28"/>
        </w:rPr>
        <w:t xml:space="preserve"> threshold </w:t>
      </w:r>
      <w:r w:rsidR="0032468F" w:rsidRPr="00F0629B">
        <w:rPr>
          <w:rFonts w:asciiTheme="majorHAnsi" w:eastAsia="Calibri" w:hAnsiTheme="majorHAnsi" w:cs="Calibri"/>
          <w:sz w:val="28"/>
          <w:szCs w:val="28"/>
        </w:rPr>
        <w:t xml:space="preserve">for GCT registration to remove the burden of filing and paying for many small businesses.  </w:t>
      </w:r>
      <w:r w:rsidR="008C2393" w:rsidRPr="00F0629B">
        <w:rPr>
          <w:rFonts w:asciiTheme="majorHAnsi" w:eastAsia="Calibri" w:hAnsiTheme="majorHAnsi" w:cs="Calibri"/>
          <w:sz w:val="28"/>
          <w:szCs w:val="28"/>
        </w:rPr>
        <w:t>A gentle reminder that there was a small defect in the implementing legislation that was identified by the Opposition Spokesman on Finance, but has still not been corrected.</w:t>
      </w:r>
    </w:p>
    <w:p w14:paraId="00000004" w14:textId="70FF6CBC" w:rsidR="007E6450" w:rsidRPr="00F0629B" w:rsidRDefault="008C2393">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The </w:t>
      </w:r>
      <w:r w:rsidR="0041334D" w:rsidRPr="00F0629B">
        <w:rPr>
          <w:rFonts w:asciiTheme="majorHAnsi" w:eastAsia="Calibri" w:hAnsiTheme="majorHAnsi" w:cs="Calibri"/>
          <w:sz w:val="28"/>
          <w:szCs w:val="28"/>
        </w:rPr>
        <w:t>central point of my presentation last year wa</w:t>
      </w:r>
      <w:r w:rsidR="00392FCF">
        <w:rPr>
          <w:rFonts w:asciiTheme="majorHAnsi" w:eastAsia="Calibri" w:hAnsiTheme="majorHAnsi" w:cs="Calibri"/>
          <w:sz w:val="28"/>
          <w:szCs w:val="28"/>
        </w:rPr>
        <w:t xml:space="preserve">s that the MSME sector has to </w:t>
      </w:r>
      <w:bookmarkStart w:id="0" w:name="_GoBack"/>
      <w:bookmarkEnd w:id="0"/>
      <w:r w:rsidR="0041334D" w:rsidRPr="00F0629B">
        <w:rPr>
          <w:rFonts w:asciiTheme="majorHAnsi" w:eastAsia="Calibri" w:hAnsiTheme="majorHAnsi" w:cs="Calibri"/>
          <w:sz w:val="28"/>
          <w:szCs w:val="28"/>
        </w:rPr>
        <w:t xml:space="preserve">become the catalyst for the development and inclusive growth of the private sector.  The MSME sector can support innovation, competitiveness, wealth creation, and social stability. </w:t>
      </w:r>
    </w:p>
    <w:p w14:paraId="38782FD7" w14:textId="6B7612EA" w:rsidR="0041334D" w:rsidRPr="00F0629B" w:rsidRDefault="0041334D">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I am more hopeful this year, not so much because of any new government policy, but a growing recognition by private sector leadership of the importance of the MSME sector to economic growth and economic inclusion.</w:t>
      </w:r>
    </w:p>
    <w:p w14:paraId="3ED77A27" w14:textId="05BD402B" w:rsidR="0041334D" w:rsidRPr="00F0629B" w:rsidRDefault="00971DD7">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Recently, the PSOJ President gave a speech where he recognized that SME’s employ 70-80% of the workforce but only get 11% of private sector credit and 26% of bank loans.  And there has been more than just talk, as an access to finance facilitation panel has been set up under the auspices of the PSOJ by the Jamaica Bankers Association</w:t>
      </w:r>
      <w:r w:rsidR="00EA4A77"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 xml:space="preserve">I spent many </w:t>
      </w:r>
      <w:r w:rsidR="00EA4A77" w:rsidRPr="00F0629B">
        <w:rPr>
          <w:rFonts w:asciiTheme="majorHAnsi" w:eastAsia="Calibri" w:hAnsiTheme="majorHAnsi" w:cs="Calibri"/>
          <w:sz w:val="28"/>
          <w:szCs w:val="28"/>
        </w:rPr>
        <w:t>hours at their</w:t>
      </w:r>
      <w:r w:rsidRPr="00F0629B">
        <w:rPr>
          <w:rFonts w:asciiTheme="majorHAnsi" w:eastAsia="Calibri" w:hAnsiTheme="majorHAnsi" w:cs="Calibri"/>
          <w:sz w:val="28"/>
          <w:szCs w:val="28"/>
        </w:rPr>
        <w:t xml:space="preserve"> workshop on SME financing at Terra Nova recently</w:t>
      </w:r>
      <w:r w:rsidR="00EA4A77"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listening to small businesspeople give the senior bankers a </w:t>
      </w:r>
      <w:r w:rsidR="00EA4A77"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piece of </w:t>
      </w:r>
      <w:proofErr w:type="spellStart"/>
      <w:r w:rsidR="00EA4A77" w:rsidRPr="00F0629B">
        <w:rPr>
          <w:rFonts w:asciiTheme="majorHAnsi" w:eastAsia="Calibri" w:hAnsiTheme="majorHAnsi" w:cs="Calibri"/>
          <w:sz w:val="28"/>
          <w:szCs w:val="28"/>
        </w:rPr>
        <w:t>dem</w:t>
      </w:r>
      <w:proofErr w:type="spellEnd"/>
      <w:r w:rsidRPr="00F0629B">
        <w:rPr>
          <w:rFonts w:asciiTheme="majorHAnsi" w:eastAsia="Calibri" w:hAnsiTheme="majorHAnsi" w:cs="Calibri"/>
          <w:sz w:val="28"/>
          <w:szCs w:val="28"/>
        </w:rPr>
        <w:t xml:space="preserve"> mind</w:t>
      </w:r>
      <w:r w:rsidR="00EA4A77"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about how they are treated by the banks.</w:t>
      </w:r>
    </w:p>
    <w:p w14:paraId="45841B0D" w14:textId="4AC0E9B5" w:rsidR="00971DD7" w:rsidRPr="00F0629B" w:rsidRDefault="00971DD7">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I </w:t>
      </w:r>
      <w:r w:rsidR="006C3DE2" w:rsidRPr="00F0629B">
        <w:rPr>
          <w:rFonts w:asciiTheme="majorHAnsi" w:eastAsia="Calibri" w:hAnsiTheme="majorHAnsi" w:cs="Calibri"/>
          <w:sz w:val="28"/>
          <w:szCs w:val="28"/>
        </w:rPr>
        <w:t>acknowledge</w:t>
      </w:r>
      <w:r w:rsidRPr="00F0629B">
        <w:rPr>
          <w:rFonts w:asciiTheme="majorHAnsi" w:eastAsia="Calibri" w:hAnsiTheme="majorHAnsi" w:cs="Calibri"/>
          <w:sz w:val="28"/>
          <w:szCs w:val="28"/>
        </w:rPr>
        <w:t xml:space="preserve"> the leadership </w:t>
      </w:r>
      <w:r w:rsidR="006C3DE2" w:rsidRPr="00F0629B">
        <w:rPr>
          <w:rFonts w:asciiTheme="majorHAnsi" w:eastAsia="Calibri" w:hAnsiTheme="majorHAnsi" w:cs="Calibri"/>
          <w:sz w:val="28"/>
          <w:szCs w:val="28"/>
        </w:rPr>
        <w:t xml:space="preserve">that Howard Mitchell and </w:t>
      </w:r>
      <w:r w:rsidRPr="00F0629B">
        <w:rPr>
          <w:rFonts w:asciiTheme="majorHAnsi" w:eastAsia="Calibri" w:hAnsiTheme="majorHAnsi" w:cs="Calibri"/>
          <w:sz w:val="28"/>
          <w:szCs w:val="28"/>
        </w:rPr>
        <w:t>Keith Duncan are bringing to the effort</w:t>
      </w:r>
      <w:r w:rsidR="006C3DE2" w:rsidRPr="00F0629B">
        <w:rPr>
          <w:rFonts w:asciiTheme="majorHAnsi" w:eastAsia="Calibri" w:hAnsiTheme="majorHAnsi" w:cs="Calibri"/>
          <w:sz w:val="28"/>
          <w:szCs w:val="28"/>
        </w:rPr>
        <w:t>.  However, a more powerful</w:t>
      </w:r>
      <w:r w:rsidRPr="00F0629B">
        <w:rPr>
          <w:rFonts w:asciiTheme="majorHAnsi" w:eastAsia="Calibri" w:hAnsiTheme="majorHAnsi" w:cs="Calibri"/>
          <w:sz w:val="28"/>
          <w:szCs w:val="28"/>
        </w:rPr>
        <w:t xml:space="preserve"> </w:t>
      </w:r>
      <w:r w:rsidR="006C3DE2" w:rsidRPr="00F0629B">
        <w:rPr>
          <w:rFonts w:asciiTheme="majorHAnsi" w:eastAsia="Calibri" w:hAnsiTheme="majorHAnsi" w:cs="Calibri"/>
          <w:sz w:val="28"/>
          <w:szCs w:val="28"/>
        </w:rPr>
        <w:t>motivation is now operating</w:t>
      </w:r>
      <w:r w:rsidRPr="00F0629B">
        <w:rPr>
          <w:rFonts w:asciiTheme="majorHAnsi" w:eastAsia="Calibri" w:hAnsiTheme="majorHAnsi" w:cs="Calibri"/>
          <w:sz w:val="28"/>
          <w:szCs w:val="28"/>
        </w:rPr>
        <w:t xml:space="preserve"> as </w:t>
      </w:r>
      <w:r w:rsidR="006C3DE2" w:rsidRPr="00F0629B">
        <w:rPr>
          <w:rFonts w:asciiTheme="majorHAnsi" w:eastAsia="Calibri" w:hAnsiTheme="majorHAnsi" w:cs="Calibri"/>
          <w:sz w:val="28"/>
          <w:szCs w:val="28"/>
        </w:rPr>
        <w:t>blue chip companies bypass banks entirely and directly access the capital markets for funding.  S</w:t>
      </w:r>
      <w:r w:rsidRPr="00F0629B">
        <w:rPr>
          <w:rFonts w:asciiTheme="majorHAnsi" w:eastAsia="Calibri" w:hAnsiTheme="majorHAnsi" w:cs="Calibri"/>
          <w:sz w:val="28"/>
          <w:szCs w:val="28"/>
        </w:rPr>
        <w:t xml:space="preserve">preads are </w:t>
      </w:r>
      <w:r w:rsidR="006C3DE2" w:rsidRPr="00F0629B">
        <w:rPr>
          <w:rFonts w:asciiTheme="majorHAnsi" w:eastAsia="Calibri" w:hAnsiTheme="majorHAnsi" w:cs="Calibri"/>
          <w:sz w:val="28"/>
          <w:szCs w:val="28"/>
        </w:rPr>
        <w:t xml:space="preserve">being </w:t>
      </w:r>
      <w:r w:rsidRPr="00F0629B">
        <w:rPr>
          <w:rFonts w:asciiTheme="majorHAnsi" w:eastAsia="Calibri" w:hAnsiTheme="majorHAnsi" w:cs="Calibri"/>
          <w:sz w:val="28"/>
          <w:szCs w:val="28"/>
        </w:rPr>
        <w:t xml:space="preserve">squeezed on corporate loans </w:t>
      </w:r>
      <w:r w:rsidR="006C3DE2" w:rsidRPr="00F0629B">
        <w:rPr>
          <w:rFonts w:asciiTheme="majorHAnsi" w:eastAsia="Calibri" w:hAnsiTheme="majorHAnsi" w:cs="Calibri"/>
          <w:sz w:val="28"/>
          <w:szCs w:val="28"/>
        </w:rPr>
        <w:t>and asset-</w:t>
      </w:r>
      <w:r w:rsidRPr="00F0629B">
        <w:rPr>
          <w:rFonts w:asciiTheme="majorHAnsi" w:eastAsia="Calibri" w:hAnsiTheme="majorHAnsi" w:cs="Calibri"/>
          <w:sz w:val="28"/>
          <w:szCs w:val="28"/>
        </w:rPr>
        <w:t>backed consumer loans</w:t>
      </w:r>
      <w:r w:rsidR="006C3DE2" w:rsidRPr="00F0629B">
        <w:rPr>
          <w:rFonts w:asciiTheme="majorHAnsi" w:eastAsia="Calibri" w:hAnsiTheme="majorHAnsi" w:cs="Calibri"/>
          <w:sz w:val="28"/>
          <w:szCs w:val="28"/>
        </w:rPr>
        <w:t xml:space="preserve">, and spreads have disappeared </w:t>
      </w:r>
      <w:r w:rsidR="00EA4A77" w:rsidRPr="00F0629B">
        <w:rPr>
          <w:rFonts w:asciiTheme="majorHAnsi" w:eastAsia="Calibri" w:hAnsiTheme="majorHAnsi" w:cs="Calibri"/>
          <w:sz w:val="28"/>
          <w:szCs w:val="28"/>
        </w:rPr>
        <w:t xml:space="preserve">almost </w:t>
      </w:r>
      <w:r w:rsidR="006C3DE2" w:rsidRPr="00F0629B">
        <w:rPr>
          <w:rFonts w:asciiTheme="majorHAnsi" w:eastAsia="Calibri" w:hAnsiTheme="majorHAnsi" w:cs="Calibri"/>
          <w:sz w:val="28"/>
          <w:szCs w:val="28"/>
        </w:rPr>
        <w:t xml:space="preserve">entirely on government </w:t>
      </w:r>
      <w:r w:rsidR="006C3DE2" w:rsidRPr="00F0629B">
        <w:rPr>
          <w:rFonts w:asciiTheme="majorHAnsi" w:eastAsia="Calibri" w:hAnsiTheme="majorHAnsi" w:cs="Calibri"/>
          <w:sz w:val="28"/>
          <w:szCs w:val="28"/>
        </w:rPr>
        <w:lastRenderedPageBreak/>
        <w:t>paper</w:t>
      </w:r>
      <w:r w:rsidRPr="00F0629B">
        <w:rPr>
          <w:rFonts w:asciiTheme="majorHAnsi" w:eastAsia="Calibri" w:hAnsiTheme="majorHAnsi" w:cs="Calibri"/>
          <w:sz w:val="28"/>
          <w:szCs w:val="28"/>
        </w:rPr>
        <w:t xml:space="preserve">.  </w:t>
      </w:r>
      <w:r w:rsidR="006C3DE2" w:rsidRPr="00F0629B">
        <w:rPr>
          <w:rFonts w:asciiTheme="majorHAnsi" w:eastAsia="Calibri" w:hAnsiTheme="majorHAnsi" w:cs="Calibri"/>
          <w:sz w:val="28"/>
          <w:szCs w:val="28"/>
        </w:rPr>
        <w:t xml:space="preserve">Bank profits are being propped up by fees and FX trading as the exchange rate bounces around erratically, but that is not sustainable in the long run.  </w:t>
      </w:r>
      <w:r w:rsidR="00EA4A77" w:rsidRPr="00F0629B">
        <w:rPr>
          <w:rFonts w:asciiTheme="majorHAnsi" w:eastAsia="Calibri" w:hAnsiTheme="majorHAnsi" w:cs="Calibri"/>
          <w:sz w:val="28"/>
          <w:szCs w:val="28"/>
        </w:rPr>
        <w:t>B</w:t>
      </w:r>
      <w:r w:rsidRPr="00F0629B">
        <w:rPr>
          <w:rFonts w:asciiTheme="majorHAnsi" w:eastAsia="Calibri" w:hAnsiTheme="majorHAnsi" w:cs="Calibri"/>
          <w:sz w:val="28"/>
          <w:szCs w:val="28"/>
        </w:rPr>
        <w:t>ank</w:t>
      </w:r>
      <w:r w:rsidR="006C3DE2" w:rsidRPr="00F0629B">
        <w:rPr>
          <w:rFonts w:asciiTheme="majorHAnsi" w:eastAsia="Calibri" w:hAnsiTheme="majorHAnsi" w:cs="Calibri"/>
          <w:sz w:val="28"/>
          <w:szCs w:val="28"/>
        </w:rPr>
        <w:t>s</w:t>
      </w:r>
      <w:r w:rsidRPr="00F0629B">
        <w:rPr>
          <w:rFonts w:asciiTheme="majorHAnsi" w:eastAsia="Calibri" w:hAnsiTheme="majorHAnsi" w:cs="Calibri"/>
          <w:sz w:val="28"/>
          <w:szCs w:val="28"/>
        </w:rPr>
        <w:t xml:space="preserve"> </w:t>
      </w:r>
      <w:r w:rsidR="006C3DE2" w:rsidRPr="00F0629B">
        <w:rPr>
          <w:rFonts w:asciiTheme="majorHAnsi" w:eastAsia="Calibri" w:hAnsiTheme="majorHAnsi" w:cs="Calibri"/>
          <w:sz w:val="28"/>
          <w:szCs w:val="28"/>
        </w:rPr>
        <w:t xml:space="preserve">will </w:t>
      </w:r>
      <w:r w:rsidRPr="00F0629B">
        <w:rPr>
          <w:rFonts w:asciiTheme="majorHAnsi" w:eastAsia="Calibri" w:hAnsiTheme="majorHAnsi" w:cs="Calibri"/>
          <w:sz w:val="28"/>
          <w:szCs w:val="28"/>
        </w:rPr>
        <w:t xml:space="preserve">have to re-learn how to </w:t>
      </w:r>
      <w:r w:rsidR="006C3DE2" w:rsidRPr="00F0629B">
        <w:rPr>
          <w:rFonts w:asciiTheme="majorHAnsi" w:eastAsia="Calibri" w:hAnsiTheme="majorHAnsi" w:cs="Calibri"/>
          <w:sz w:val="28"/>
          <w:szCs w:val="28"/>
        </w:rPr>
        <w:t>do cash flow and business cycle lending</w:t>
      </w:r>
      <w:r w:rsidRPr="00F0629B">
        <w:rPr>
          <w:rFonts w:asciiTheme="majorHAnsi" w:eastAsia="Calibri" w:hAnsiTheme="majorHAnsi" w:cs="Calibri"/>
          <w:sz w:val="28"/>
          <w:szCs w:val="28"/>
        </w:rPr>
        <w:t xml:space="preserve"> </w:t>
      </w:r>
      <w:r w:rsidR="006C3DE2" w:rsidRPr="00F0629B">
        <w:rPr>
          <w:rFonts w:asciiTheme="majorHAnsi" w:eastAsia="Calibri" w:hAnsiTheme="majorHAnsi" w:cs="Calibri"/>
          <w:sz w:val="28"/>
          <w:szCs w:val="28"/>
        </w:rPr>
        <w:t>to SMEs if they are to continue growing business.</w:t>
      </w:r>
    </w:p>
    <w:p w14:paraId="00000013" w14:textId="1453E135" w:rsidR="007E6450" w:rsidRPr="00F0629B" w:rsidRDefault="003D73C4">
      <w:pPr>
        <w:widowControl w:val="0"/>
        <w:spacing w:after="240" w:line="240" w:lineRule="auto"/>
        <w:rPr>
          <w:rFonts w:asciiTheme="majorHAnsi" w:eastAsia="Calibri" w:hAnsiTheme="majorHAnsi" w:cs="Calibri"/>
          <w:b/>
          <w:sz w:val="28"/>
          <w:szCs w:val="28"/>
        </w:rPr>
      </w:pPr>
      <w:r w:rsidRPr="00F0629B">
        <w:rPr>
          <w:rFonts w:asciiTheme="majorHAnsi" w:eastAsia="Calibri" w:hAnsiTheme="majorHAnsi" w:cs="Calibri"/>
          <w:b/>
          <w:sz w:val="28"/>
          <w:szCs w:val="28"/>
        </w:rPr>
        <w:t>EDUCATION</w:t>
      </w:r>
      <w:r w:rsidR="00EA4A77" w:rsidRPr="00F0629B">
        <w:rPr>
          <w:rFonts w:asciiTheme="majorHAnsi" w:eastAsia="Calibri" w:hAnsiTheme="majorHAnsi" w:cs="Calibri"/>
          <w:b/>
          <w:sz w:val="28"/>
          <w:szCs w:val="28"/>
        </w:rPr>
        <w:t xml:space="preserve"> &amp; TRAINING</w:t>
      </w:r>
    </w:p>
    <w:p w14:paraId="70F36C24" w14:textId="004ACB70" w:rsidR="00EA4A77" w:rsidRPr="00F0629B" w:rsidRDefault="00EA4A77" w:rsidP="00EA4A77">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Often when we speak about the entrepreneurial spirit of Jamaicans we overlook why many are entrepreneurs in the first place. The majority of our firms in the MSME sector are poorly financed and globally uncompetitive. This is reflected in the Global Entrepreneurship Monitor (GEM) data related to the motivation for entrepreneurial activity in Jamaica. With regards to necessity based entrepreneurship, Jamaica ranked number 2 in the last report. While for opportunity-based entrepreneurship, Jamaica was at the very bottom, ranking 64th out of 64 countries. </w:t>
      </w:r>
    </w:p>
    <w:p w14:paraId="00000014" w14:textId="48535CEE" w:rsidR="007E6450" w:rsidRPr="00F0629B" w:rsidRDefault="00EA4A77">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This is unacceptable, yet we have seen little effort to guide this and the next generation of entrepreneurs towards </w:t>
      </w:r>
      <w:r w:rsidR="003D73C4" w:rsidRPr="00F0629B">
        <w:rPr>
          <w:rFonts w:asciiTheme="majorHAnsi" w:eastAsia="Calibri" w:hAnsiTheme="majorHAnsi" w:cs="Calibri"/>
          <w:sz w:val="28"/>
          <w:szCs w:val="28"/>
        </w:rPr>
        <w:t xml:space="preserve">economic growth that is </w:t>
      </w:r>
      <w:r w:rsidR="008E5B7C" w:rsidRPr="00F0629B">
        <w:rPr>
          <w:rFonts w:asciiTheme="majorHAnsi" w:eastAsia="Calibri" w:hAnsiTheme="majorHAnsi" w:cs="Calibri"/>
          <w:sz w:val="28"/>
          <w:szCs w:val="28"/>
        </w:rPr>
        <w:t xml:space="preserve">broad based and </w:t>
      </w:r>
      <w:r w:rsidR="003D73C4" w:rsidRPr="00F0629B">
        <w:rPr>
          <w:rFonts w:asciiTheme="majorHAnsi" w:eastAsia="Calibri" w:hAnsiTheme="majorHAnsi" w:cs="Calibri"/>
          <w:sz w:val="28"/>
          <w:szCs w:val="28"/>
        </w:rPr>
        <w:t>inclusive. Inclusiv</w:t>
      </w:r>
      <w:r w:rsidRPr="00F0629B">
        <w:rPr>
          <w:rFonts w:asciiTheme="majorHAnsi" w:eastAsia="Calibri" w:hAnsiTheme="majorHAnsi" w:cs="Calibri"/>
          <w:sz w:val="28"/>
          <w:szCs w:val="28"/>
        </w:rPr>
        <w:t>e</w:t>
      </w:r>
      <w:r w:rsidR="003D73C4" w:rsidRPr="00F0629B">
        <w:rPr>
          <w:rFonts w:asciiTheme="majorHAnsi" w:eastAsia="Calibri" w:hAnsiTheme="majorHAnsi" w:cs="Calibri"/>
          <w:sz w:val="28"/>
          <w:szCs w:val="28"/>
        </w:rPr>
        <w:t xml:space="preserve"> means that economic growth filters through the entire economy, creating entire new classes of jobs</w:t>
      </w:r>
      <w:r w:rsidRPr="00F0629B">
        <w:rPr>
          <w:rFonts w:asciiTheme="majorHAnsi" w:eastAsia="Calibri" w:hAnsiTheme="majorHAnsi" w:cs="Calibri"/>
          <w:sz w:val="28"/>
          <w:szCs w:val="28"/>
        </w:rPr>
        <w:t>,</w:t>
      </w:r>
      <w:r w:rsidR="003D73C4" w:rsidRPr="00F0629B">
        <w:rPr>
          <w:rFonts w:asciiTheme="majorHAnsi" w:eastAsia="Calibri" w:hAnsiTheme="majorHAnsi" w:cs="Calibri"/>
          <w:sz w:val="28"/>
          <w:szCs w:val="28"/>
        </w:rPr>
        <w:t xml:space="preserve"> and spurring innovation. That kind of inclusivity is a pipe dream </w:t>
      </w:r>
      <w:r w:rsidR="00DB045F" w:rsidRPr="00F0629B">
        <w:rPr>
          <w:rFonts w:asciiTheme="majorHAnsi" w:eastAsia="Calibri" w:hAnsiTheme="majorHAnsi" w:cs="Calibri"/>
          <w:sz w:val="28"/>
          <w:szCs w:val="28"/>
        </w:rPr>
        <w:t>if the</w:t>
      </w:r>
      <w:r w:rsidR="003D73C4" w:rsidRPr="00F0629B">
        <w:rPr>
          <w:rFonts w:asciiTheme="majorHAnsi" w:eastAsia="Calibri" w:hAnsiTheme="majorHAnsi" w:cs="Calibri"/>
          <w:sz w:val="28"/>
          <w:szCs w:val="28"/>
        </w:rPr>
        <w:t xml:space="preserve"> education </w:t>
      </w:r>
      <w:r w:rsidR="00DB045F" w:rsidRPr="00F0629B">
        <w:rPr>
          <w:rFonts w:asciiTheme="majorHAnsi" w:eastAsia="Calibri" w:hAnsiTheme="majorHAnsi" w:cs="Calibri"/>
          <w:sz w:val="28"/>
          <w:szCs w:val="28"/>
        </w:rPr>
        <w:t>systems are not addressed</w:t>
      </w:r>
      <w:r w:rsidR="003D73C4" w:rsidRPr="00F0629B">
        <w:rPr>
          <w:rFonts w:asciiTheme="majorHAnsi" w:eastAsia="Calibri" w:hAnsiTheme="majorHAnsi" w:cs="Calibri"/>
          <w:sz w:val="28"/>
          <w:szCs w:val="28"/>
        </w:rPr>
        <w:t xml:space="preserve">. </w:t>
      </w:r>
    </w:p>
    <w:p w14:paraId="00000015" w14:textId="48005C25" w:rsidR="007E6450" w:rsidRPr="00F0629B" w:rsidRDefault="003D73C4">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Education is not an easy fix but </w:t>
      </w:r>
      <w:r w:rsidR="008E5B7C" w:rsidRPr="00F0629B">
        <w:rPr>
          <w:rFonts w:asciiTheme="majorHAnsi" w:eastAsia="Calibri" w:hAnsiTheme="majorHAnsi" w:cs="Calibri"/>
          <w:sz w:val="28"/>
          <w:szCs w:val="28"/>
        </w:rPr>
        <w:t xml:space="preserve">we must </w:t>
      </w:r>
      <w:r w:rsidR="00AB3B1A" w:rsidRPr="00F0629B">
        <w:rPr>
          <w:rFonts w:asciiTheme="majorHAnsi" w:eastAsia="Calibri" w:hAnsiTheme="majorHAnsi" w:cs="Calibri"/>
          <w:sz w:val="28"/>
          <w:szCs w:val="28"/>
        </w:rPr>
        <w:t>begin</w:t>
      </w:r>
      <w:r w:rsidR="008E5B7C" w:rsidRPr="00F0629B">
        <w:rPr>
          <w:rFonts w:asciiTheme="majorHAnsi" w:eastAsia="Calibri" w:hAnsiTheme="majorHAnsi" w:cs="Calibri"/>
          <w:sz w:val="28"/>
          <w:szCs w:val="28"/>
        </w:rPr>
        <w:t xml:space="preserve"> with the end in mind</w:t>
      </w:r>
      <w:r w:rsidR="00DB045F" w:rsidRPr="00F0629B">
        <w:rPr>
          <w:rFonts w:asciiTheme="majorHAnsi" w:eastAsia="Calibri" w:hAnsiTheme="majorHAnsi" w:cs="Calibri"/>
          <w:sz w:val="28"/>
          <w:szCs w:val="28"/>
        </w:rPr>
        <w:t xml:space="preserve">.  We must start with a focus </w:t>
      </w:r>
      <w:r w:rsidRPr="00F0629B">
        <w:rPr>
          <w:rFonts w:asciiTheme="majorHAnsi" w:eastAsia="Calibri" w:hAnsiTheme="majorHAnsi" w:cs="Calibri"/>
          <w:sz w:val="28"/>
          <w:szCs w:val="28"/>
        </w:rPr>
        <w:t xml:space="preserve">on </w:t>
      </w:r>
      <w:r w:rsidR="00DB045F" w:rsidRPr="00F0629B">
        <w:rPr>
          <w:rFonts w:asciiTheme="majorHAnsi" w:eastAsia="Calibri" w:hAnsiTheme="majorHAnsi" w:cs="Calibri"/>
          <w:sz w:val="28"/>
          <w:szCs w:val="28"/>
        </w:rPr>
        <w:t>envisioning what</w:t>
      </w:r>
      <w:r w:rsidRPr="00F0629B">
        <w:rPr>
          <w:rFonts w:asciiTheme="majorHAnsi" w:eastAsia="Calibri" w:hAnsiTheme="majorHAnsi" w:cs="Calibri"/>
          <w:sz w:val="28"/>
          <w:szCs w:val="28"/>
        </w:rPr>
        <w:t xml:space="preserve"> Jamaicans of the future </w:t>
      </w:r>
      <w:r w:rsidR="00DB045F" w:rsidRPr="00F0629B">
        <w:rPr>
          <w:rFonts w:asciiTheme="majorHAnsi" w:eastAsia="Calibri" w:hAnsiTheme="majorHAnsi" w:cs="Calibri"/>
          <w:sz w:val="28"/>
          <w:szCs w:val="28"/>
        </w:rPr>
        <w:t xml:space="preserve">will </w:t>
      </w:r>
      <w:r w:rsidRPr="00F0629B">
        <w:rPr>
          <w:rFonts w:asciiTheme="majorHAnsi" w:eastAsia="Calibri" w:hAnsiTheme="majorHAnsi" w:cs="Calibri"/>
          <w:sz w:val="28"/>
          <w:szCs w:val="28"/>
        </w:rPr>
        <w:t>need to learn</w:t>
      </w:r>
      <w:r w:rsidR="008E5B7C" w:rsidRPr="00F0629B">
        <w:rPr>
          <w:rFonts w:asciiTheme="majorHAnsi" w:eastAsia="Calibri" w:hAnsiTheme="majorHAnsi" w:cs="Calibri"/>
          <w:sz w:val="28"/>
          <w:szCs w:val="28"/>
        </w:rPr>
        <w:t>, and what</w:t>
      </w:r>
      <w:r w:rsidR="00AB3B1A" w:rsidRPr="00F0629B">
        <w:rPr>
          <w:rFonts w:asciiTheme="majorHAnsi" w:eastAsia="Calibri" w:hAnsiTheme="majorHAnsi" w:cs="Calibri"/>
          <w:sz w:val="28"/>
          <w:szCs w:val="28"/>
        </w:rPr>
        <w:t xml:space="preserve"> jobs we are</w:t>
      </w:r>
      <w:r w:rsidR="008E5B7C" w:rsidRPr="00F0629B">
        <w:rPr>
          <w:rFonts w:asciiTheme="majorHAnsi" w:eastAsia="Calibri" w:hAnsiTheme="majorHAnsi" w:cs="Calibri"/>
          <w:sz w:val="28"/>
          <w:szCs w:val="28"/>
        </w:rPr>
        <w:t xml:space="preserve"> preparing them for.</w:t>
      </w:r>
    </w:p>
    <w:p w14:paraId="00000016" w14:textId="137480EF" w:rsidR="007E6450" w:rsidRPr="00F0629B" w:rsidRDefault="003D73C4">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Artificial Intelligence and robotics are </w:t>
      </w:r>
      <w:r w:rsidR="00DB045F" w:rsidRPr="00F0629B">
        <w:rPr>
          <w:rFonts w:asciiTheme="majorHAnsi" w:eastAsia="Calibri" w:hAnsiTheme="majorHAnsi" w:cs="Calibri"/>
          <w:sz w:val="28"/>
          <w:szCs w:val="28"/>
        </w:rPr>
        <w:t xml:space="preserve">rapidly </w:t>
      </w:r>
      <w:r w:rsidRPr="00F0629B">
        <w:rPr>
          <w:rFonts w:asciiTheme="majorHAnsi" w:eastAsia="Calibri" w:hAnsiTheme="majorHAnsi" w:cs="Calibri"/>
          <w:sz w:val="28"/>
          <w:szCs w:val="28"/>
        </w:rPr>
        <w:t xml:space="preserve">being developed and the inevitable outcome of this is that the workforce will be </w:t>
      </w:r>
      <w:r w:rsidR="00DB045F" w:rsidRPr="00F0629B">
        <w:rPr>
          <w:rFonts w:asciiTheme="majorHAnsi" w:eastAsia="Calibri" w:hAnsiTheme="majorHAnsi" w:cs="Calibri"/>
          <w:sz w:val="28"/>
          <w:szCs w:val="28"/>
        </w:rPr>
        <w:t>radically</w:t>
      </w:r>
      <w:r w:rsidRPr="00F0629B">
        <w:rPr>
          <w:rFonts w:asciiTheme="majorHAnsi" w:eastAsia="Calibri" w:hAnsiTheme="majorHAnsi" w:cs="Calibri"/>
          <w:sz w:val="28"/>
          <w:szCs w:val="28"/>
        </w:rPr>
        <w:t xml:space="preserve"> changed. Jobs that exist today might not exist </w:t>
      </w:r>
      <w:r w:rsidR="00DB045F" w:rsidRPr="00F0629B">
        <w:rPr>
          <w:rFonts w:asciiTheme="majorHAnsi" w:eastAsia="Calibri" w:hAnsiTheme="majorHAnsi" w:cs="Calibri"/>
          <w:sz w:val="28"/>
          <w:szCs w:val="28"/>
        </w:rPr>
        <w:t xml:space="preserve">when our children </w:t>
      </w:r>
      <w:r w:rsidRPr="00F0629B">
        <w:rPr>
          <w:rFonts w:asciiTheme="majorHAnsi" w:eastAsia="Calibri" w:hAnsiTheme="majorHAnsi" w:cs="Calibri"/>
          <w:sz w:val="28"/>
          <w:szCs w:val="28"/>
        </w:rPr>
        <w:t xml:space="preserve">are ready for the work world. We have to change the </w:t>
      </w:r>
      <w:r w:rsidR="00DB045F" w:rsidRPr="00F0629B">
        <w:rPr>
          <w:rFonts w:asciiTheme="majorHAnsi" w:eastAsia="Calibri" w:hAnsiTheme="majorHAnsi" w:cs="Calibri"/>
          <w:sz w:val="28"/>
          <w:szCs w:val="28"/>
        </w:rPr>
        <w:t>approach</w:t>
      </w:r>
      <w:r w:rsidRPr="00F0629B">
        <w:rPr>
          <w:rFonts w:asciiTheme="majorHAnsi" w:eastAsia="Calibri" w:hAnsiTheme="majorHAnsi" w:cs="Calibri"/>
          <w:sz w:val="28"/>
          <w:szCs w:val="28"/>
        </w:rPr>
        <w:t xml:space="preserve"> of our educational sector from retaining and regurgitating knowledge</w:t>
      </w:r>
      <w:r w:rsidR="00DB045F"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because our children have been born into a world where they don’t </w:t>
      </w:r>
      <w:r w:rsidR="00DB045F" w:rsidRPr="00F0629B">
        <w:rPr>
          <w:rFonts w:asciiTheme="majorHAnsi" w:eastAsia="Calibri" w:hAnsiTheme="majorHAnsi" w:cs="Calibri"/>
          <w:sz w:val="28"/>
          <w:szCs w:val="28"/>
        </w:rPr>
        <w:t xml:space="preserve">even </w:t>
      </w:r>
      <w:r w:rsidRPr="00F0629B">
        <w:rPr>
          <w:rFonts w:asciiTheme="majorHAnsi" w:eastAsia="Calibri" w:hAnsiTheme="majorHAnsi" w:cs="Calibri"/>
          <w:sz w:val="28"/>
          <w:szCs w:val="28"/>
        </w:rPr>
        <w:t>need to</w:t>
      </w:r>
      <w:r w:rsidR="00DB045F" w:rsidRPr="00F0629B">
        <w:rPr>
          <w:rFonts w:asciiTheme="majorHAnsi" w:eastAsia="Calibri" w:hAnsiTheme="majorHAnsi" w:cs="Calibri"/>
          <w:sz w:val="28"/>
          <w:szCs w:val="28"/>
        </w:rPr>
        <w:t xml:space="preserve"> remember phone numbers or </w:t>
      </w:r>
      <w:r w:rsidRPr="00F0629B">
        <w:rPr>
          <w:rFonts w:asciiTheme="majorHAnsi" w:eastAsia="Calibri" w:hAnsiTheme="majorHAnsi" w:cs="Calibri"/>
          <w:sz w:val="28"/>
          <w:szCs w:val="28"/>
        </w:rPr>
        <w:t xml:space="preserve">know directions. </w:t>
      </w:r>
    </w:p>
    <w:p w14:paraId="00000017" w14:textId="1E06912A" w:rsidR="007E6450" w:rsidRPr="00F0629B" w:rsidRDefault="00DB045F">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C</w:t>
      </w:r>
      <w:r w:rsidR="003D73C4" w:rsidRPr="00F0629B">
        <w:rPr>
          <w:rFonts w:asciiTheme="majorHAnsi" w:eastAsia="Calibri" w:hAnsiTheme="majorHAnsi" w:cs="Calibri"/>
          <w:sz w:val="28"/>
          <w:szCs w:val="28"/>
        </w:rPr>
        <w:t>ritical thinking</w:t>
      </w:r>
      <w:r w:rsidRPr="00F0629B">
        <w:rPr>
          <w:rFonts w:asciiTheme="majorHAnsi" w:eastAsia="Calibri" w:hAnsiTheme="majorHAnsi" w:cs="Calibri"/>
          <w:sz w:val="28"/>
          <w:szCs w:val="28"/>
        </w:rPr>
        <w:t xml:space="preserve">, </w:t>
      </w:r>
      <w:r w:rsidR="003D73C4" w:rsidRPr="00F0629B">
        <w:rPr>
          <w:rFonts w:asciiTheme="majorHAnsi" w:eastAsia="Calibri" w:hAnsiTheme="majorHAnsi" w:cs="Calibri"/>
          <w:sz w:val="28"/>
          <w:szCs w:val="28"/>
        </w:rPr>
        <w:t>collaborative working</w:t>
      </w:r>
      <w:r w:rsidRPr="00F0629B">
        <w:rPr>
          <w:rFonts w:asciiTheme="majorHAnsi" w:eastAsia="Calibri" w:hAnsiTheme="majorHAnsi" w:cs="Calibri"/>
          <w:sz w:val="28"/>
          <w:szCs w:val="28"/>
        </w:rPr>
        <w:t>,</w:t>
      </w:r>
      <w:r w:rsidR="003D73C4" w:rsidRPr="00F0629B">
        <w:rPr>
          <w:rFonts w:asciiTheme="majorHAnsi" w:eastAsia="Calibri" w:hAnsiTheme="majorHAnsi" w:cs="Calibri"/>
          <w:sz w:val="28"/>
          <w:szCs w:val="28"/>
        </w:rPr>
        <w:t xml:space="preserve"> </w:t>
      </w:r>
      <w:r w:rsidRPr="00F0629B">
        <w:rPr>
          <w:rFonts w:asciiTheme="majorHAnsi" w:eastAsia="Calibri" w:hAnsiTheme="majorHAnsi" w:cs="Calibri"/>
          <w:sz w:val="28"/>
          <w:szCs w:val="28"/>
        </w:rPr>
        <w:t>team building</w:t>
      </w:r>
      <w:r w:rsidR="00053823" w:rsidRPr="00F0629B">
        <w:rPr>
          <w:rFonts w:asciiTheme="majorHAnsi" w:eastAsia="Calibri" w:hAnsiTheme="majorHAnsi" w:cs="Calibri"/>
          <w:sz w:val="28"/>
          <w:szCs w:val="28"/>
        </w:rPr>
        <w:t>,</w:t>
      </w:r>
      <w:r w:rsidRPr="00F0629B">
        <w:rPr>
          <w:rFonts w:asciiTheme="majorHAnsi" w:eastAsia="Calibri" w:hAnsiTheme="majorHAnsi" w:cs="Calibri"/>
          <w:sz w:val="28"/>
          <w:szCs w:val="28"/>
        </w:rPr>
        <w:t xml:space="preserve"> and conflict resolution </w:t>
      </w:r>
      <w:r w:rsidR="00AB3B1A" w:rsidRPr="00F0629B">
        <w:rPr>
          <w:rFonts w:asciiTheme="majorHAnsi" w:eastAsia="Calibri" w:hAnsiTheme="majorHAnsi" w:cs="Calibri"/>
          <w:sz w:val="28"/>
          <w:szCs w:val="28"/>
        </w:rPr>
        <w:t xml:space="preserve">are skills that </w:t>
      </w:r>
      <w:r w:rsidR="003D73C4" w:rsidRPr="00F0629B">
        <w:rPr>
          <w:rFonts w:asciiTheme="majorHAnsi" w:eastAsia="Calibri" w:hAnsiTheme="majorHAnsi" w:cs="Calibri"/>
          <w:sz w:val="28"/>
          <w:szCs w:val="28"/>
        </w:rPr>
        <w:t xml:space="preserve">will become more valuable than ever. </w:t>
      </w:r>
    </w:p>
    <w:p w14:paraId="00000018" w14:textId="5878621D" w:rsidR="007E6450" w:rsidRPr="00F0629B" w:rsidRDefault="00053823">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T</w:t>
      </w:r>
      <w:r w:rsidR="003D73C4" w:rsidRPr="00F0629B">
        <w:rPr>
          <w:rFonts w:asciiTheme="majorHAnsi" w:eastAsia="Calibri" w:hAnsiTheme="majorHAnsi" w:cs="Calibri"/>
          <w:sz w:val="28"/>
          <w:szCs w:val="28"/>
        </w:rPr>
        <w:t xml:space="preserve">he world is changing too </w:t>
      </w:r>
      <w:r w:rsidRPr="00F0629B">
        <w:rPr>
          <w:rFonts w:asciiTheme="majorHAnsi" w:eastAsia="Calibri" w:hAnsiTheme="majorHAnsi" w:cs="Calibri"/>
          <w:sz w:val="28"/>
          <w:szCs w:val="28"/>
        </w:rPr>
        <w:t>rapidly for my Sector</w:t>
      </w:r>
      <w:r w:rsidR="003D73C4" w:rsidRPr="00F0629B">
        <w:rPr>
          <w:rFonts w:asciiTheme="majorHAnsi" w:eastAsia="Calibri" w:hAnsiTheme="majorHAnsi" w:cs="Calibri"/>
          <w:sz w:val="28"/>
          <w:szCs w:val="28"/>
        </w:rPr>
        <w:t xml:space="preserve">al Presentation of 2020 to mirror that of 2018. </w:t>
      </w:r>
      <w:r w:rsidR="008E5B7C" w:rsidRPr="00F0629B">
        <w:rPr>
          <w:rFonts w:asciiTheme="majorHAnsi" w:eastAsia="Calibri" w:hAnsiTheme="majorHAnsi" w:cs="Calibri"/>
          <w:sz w:val="28"/>
          <w:szCs w:val="28"/>
        </w:rPr>
        <w:t xml:space="preserve">Even more urgent is </w:t>
      </w:r>
      <w:r w:rsidRPr="00F0629B">
        <w:rPr>
          <w:rFonts w:asciiTheme="majorHAnsi" w:eastAsia="Calibri" w:hAnsiTheme="majorHAnsi" w:cs="Calibri"/>
          <w:sz w:val="28"/>
          <w:szCs w:val="28"/>
        </w:rPr>
        <w:t xml:space="preserve">adapting our education and training system </w:t>
      </w:r>
      <w:r w:rsidR="003D73C4" w:rsidRPr="00F0629B">
        <w:rPr>
          <w:rFonts w:asciiTheme="majorHAnsi" w:eastAsia="Calibri" w:hAnsiTheme="majorHAnsi" w:cs="Calibri"/>
          <w:sz w:val="28"/>
          <w:szCs w:val="28"/>
        </w:rPr>
        <w:t xml:space="preserve">to start producing the workforce of the future. </w:t>
      </w:r>
      <w:r w:rsidRPr="00F0629B">
        <w:rPr>
          <w:rFonts w:asciiTheme="majorHAnsi" w:eastAsia="Calibri" w:hAnsiTheme="majorHAnsi" w:cs="Calibri"/>
          <w:sz w:val="28"/>
          <w:szCs w:val="28"/>
        </w:rPr>
        <w:t xml:space="preserve">  Even while unemployment has declined, so too has worker productivity.   </w:t>
      </w:r>
      <w:r w:rsidR="00CE7922" w:rsidRPr="00F0629B">
        <w:rPr>
          <w:rFonts w:asciiTheme="majorHAnsi" w:eastAsia="Calibri" w:hAnsiTheme="majorHAnsi" w:cs="Calibri"/>
          <w:sz w:val="28"/>
          <w:szCs w:val="28"/>
        </w:rPr>
        <w:t xml:space="preserve">Because of an ineffective education </w:t>
      </w:r>
      <w:r w:rsidR="00CE7922" w:rsidRPr="00F0629B">
        <w:rPr>
          <w:rFonts w:asciiTheme="majorHAnsi" w:eastAsia="Calibri" w:hAnsiTheme="majorHAnsi" w:cs="Calibri"/>
          <w:sz w:val="28"/>
          <w:szCs w:val="28"/>
        </w:rPr>
        <w:lastRenderedPageBreak/>
        <w:t>system, w</w:t>
      </w:r>
      <w:r w:rsidRPr="00F0629B">
        <w:rPr>
          <w:rFonts w:asciiTheme="majorHAnsi" w:eastAsia="Calibri" w:hAnsiTheme="majorHAnsi" w:cs="Calibri"/>
          <w:sz w:val="28"/>
          <w:szCs w:val="28"/>
        </w:rPr>
        <w:t xml:space="preserve">e are caught in a low skill and low wage cycle.  </w:t>
      </w:r>
      <w:r w:rsidR="00CE7922" w:rsidRPr="00F0629B">
        <w:rPr>
          <w:rFonts w:asciiTheme="majorHAnsi" w:eastAsia="Calibri" w:hAnsiTheme="majorHAnsi" w:cs="Calibri"/>
          <w:sz w:val="28"/>
          <w:szCs w:val="28"/>
        </w:rPr>
        <w:t>That is unacceptable.</w:t>
      </w:r>
    </w:p>
    <w:p w14:paraId="00000019" w14:textId="2B5AD56E" w:rsidR="007E6450" w:rsidRPr="00F0629B" w:rsidRDefault="003D73C4">
      <w:pPr>
        <w:widowControl w:val="0"/>
        <w:spacing w:after="240" w:line="240" w:lineRule="auto"/>
        <w:rPr>
          <w:rFonts w:asciiTheme="majorHAnsi" w:eastAsia="Calibri" w:hAnsiTheme="majorHAnsi" w:cs="Calibri"/>
          <w:b/>
          <w:sz w:val="28"/>
          <w:szCs w:val="28"/>
        </w:rPr>
      </w:pPr>
      <w:proofErr w:type="spellStart"/>
      <w:r w:rsidRPr="00F0629B">
        <w:rPr>
          <w:rFonts w:asciiTheme="majorHAnsi" w:eastAsia="Calibri" w:hAnsiTheme="majorHAnsi" w:cs="Calibri"/>
          <w:b/>
          <w:sz w:val="28"/>
          <w:szCs w:val="28"/>
        </w:rPr>
        <w:t>Workers</w:t>
      </w:r>
      <w:proofErr w:type="spellEnd"/>
      <w:r w:rsidR="00F0629B">
        <w:rPr>
          <w:rFonts w:asciiTheme="majorHAnsi" w:eastAsia="Calibri" w:hAnsiTheme="majorHAnsi" w:cs="Calibri"/>
          <w:b/>
          <w:sz w:val="28"/>
          <w:szCs w:val="28"/>
        </w:rPr>
        <w:t xml:space="preserve"> Rights</w:t>
      </w:r>
    </w:p>
    <w:p w14:paraId="0000001A" w14:textId="36EB4FA3" w:rsidR="007E6450" w:rsidRDefault="00CE7922">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A</w:t>
      </w:r>
      <w:r w:rsidR="003D73C4" w:rsidRPr="00F0629B">
        <w:rPr>
          <w:rFonts w:asciiTheme="majorHAnsi" w:eastAsia="Calibri" w:hAnsiTheme="majorHAnsi" w:cs="Calibri"/>
          <w:sz w:val="28"/>
          <w:szCs w:val="28"/>
        </w:rPr>
        <w:t xml:space="preserve"> secure and motivated workforce has unlimited potential. It makes no sense to produce bright, capable minds if the workplaces don’t have the </w:t>
      </w:r>
      <w:r w:rsidR="00F76E99" w:rsidRPr="00F0629B">
        <w:rPr>
          <w:rFonts w:asciiTheme="majorHAnsi" w:eastAsia="Calibri" w:hAnsiTheme="majorHAnsi" w:cs="Calibri"/>
          <w:sz w:val="28"/>
          <w:szCs w:val="28"/>
        </w:rPr>
        <w:t xml:space="preserve">human resource development </w:t>
      </w:r>
      <w:r w:rsidR="003D73C4" w:rsidRPr="00F0629B">
        <w:rPr>
          <w:rFonts w:asciiTheme="majorHAnsi" w:eastAsia="Calibri" w:hAnsiTheme="majorHAnsi" w:cs="Calibri"/>
          <w:sz w:val="28"/>
          <w:szCs w:val="28"/>
        </w:rPr>
        <w:t>fr</w:t>
      </w:r>
      <w:r w:rsidR="00F76E99" w:rsidRPr="00F0629B">
        <w:rPr>
          <w:rFonts w:asciiTheme="majorHAnsi" w:eastAsia="Calibri" w:hAnsiTheme="majorHAnsi" w:cs="Calibri"/>
          <w:sz w:val="28"/>
          <w:szCs w:val="28"/>
        </w:rPr>
        <w:t>amework to nurture them</w:t>
      </w:r>
      <w:r w:rsidR="003D73C4" w:rsidRPr="00F0629B">
        <w:rPr>
          <w:rFonts w:asciiTheme="majorHAnsi" w:eastAsia="Calibri" w:hAnsiTheme="majorHAnsi" w:cs="Calibri"/>
          <w:sz w:val="28"/>
          <w:szCs w:val="28"/>
        </w:rPr>
        <w:t>. The right to sick leave with pay, vacation leave with pay and maternity leave with pay are rights that are hard won and must be preserved so that the employees have a stake in productivity at the workplace.  We believe that we may need to revisit some things from the way we did them in the past.  For example we may need to replace the severance pay schemes with unemployment insurance that we believe is a better and more reliable way to protect Jamaicans from uncertainty.</w:t>
      </w:r>
      <w:r w:rsidR="001C7C1D">
        <w:rPr>
          <w:rFonts w:asciiTheme="majorHAnsi" w:eastAsia="Calibri" w:hAnsiTheme="majorHAnsi" w:cs="Calibri"/>
          <w:sz w:val="28"/>
          <w:szCs w:val="28"/>
        </w:rPr>
        <w:t xml:space="preserve">  </w:t>
      </w:r>
    </w:p>
    <w:p w14:paraId="7935B83D" w14:textId="53500583" w:rsidR="0002423C" w:rsidRPr="00F0629B" w:rsidRDefault="0002423C">
      <w:pPr>
        <w:widowControl w:val="0"/>
        <w:spacing w:after="240" w:line="240" w:lineRule="auto"/>
        <w:rPr>
          <w:rFonts w:asciiTheme="majorHAnsi" w:eastAsia="Calibri" w:hAnsiTheme="majorHAnsi" w:cs="Calibri"/>
          <w:sz w:val="28"/>
          <w:szCs w:val="28"/>
        </w:rPr>
      </w:pPr>
      <w:r>
        <w:rPr>
          <w:rFonts w:asciiTheme="majorHAnsi" w:eastAsia="Calibri" w:hAnsiTheme="majorHAnsi" w:cs="Calibri"/>
          <w:sz w:val="28"/>
          <w:szCs w:val="28"/>
        </w:rPr>
        <w:t>We cannot credibly speak to economic inclusion without addressing the inclusion of persons with disabilities.</w:t>
      </w:r>
      <w:r w:rsidR="001C7C1D">
        <w:rPr>
          <w:rFonts w:asciiTheme="majorHAnsi" w:eastAsia="Calibri" w:hAnsiTheme="majorHAnsi" w:cs="Calibri"/>
          <w:sz w:val="28"/>
          <w:szCs w:val="28"/>
        </w:rPr>
        <w:t xml:space="preserve">  </w:t>
      </w:r>
      <w:r w:rsidR="00BB4E1F">
        <w:rPr>
          <w:rFonts w:asciiTheme="majorHAnsi" w:eastAsia="Calibri" w:hAnsiTheme="majorHAnsi" w:cs="Calibri"/>
          <w:sz w:val="28"/>
          <w:szCs w:val="28"/>
        </w:rPr>
        <w:t xml:space="preserve">A close colleague who is </w:t>
      </w:r>
      <w:r w:rsidR="000E7784">
        <w:rPr>
          <w:rFonts w:asciiTheme="majorHAnsi" w:eastAsia="Calibri" w:hAnsiTheme="majorHAnsi" w:cs="Calibri"/>
          <w:sz w:val="28"/>
          <w:szCs w:val="28"/>
        </w:rPr>
        <w:t>an expert in this area</w:t>
      </w:r>
      <w:r w:rsidR="001C7C1D">
        <w:rPr>
          <w:rFonts w:asciiTheme="majorHAnsi" w:eastAsia="Calibri" w:hAnsiTheme="majorHAnsi" w:cs="Calibri"/>
          <w:sz w:val="28"/>
          <w:szCs w:val="28"/>
        </w:rPr>
        <w:t xml:space="preserve"> tell</w:t>
      </w:r>
      <w:r w:rsidR="000E7784">
        <w:rPr>
          <w:rFonts w:asciiTheme="majorHAnsi" w:eastAsia="Calibri" w:hAnsiTheme="majorHAnsi" w:cs="Calibri"/>
          <w:sz w:val="28"/>
          <w:szCs w:val="28"/>
        </w:rPr>
        <w:t>s</w:t>
      </w:r>
      <w:r w:rsidR="001C7C1D">
        <w:rPr>
          <w:rFonts w:asciiTheme="majorHAnsi" w:eastAsia="Calibri" w:hAnsiTheme="majorHAnsi" w:cs="Calibri"/>
          <w:sz w:val="28"/>
          <w:szCs w:val="28"/>
        </w:rPr>
        <w:t xml:space="preserve"> me that 80% of persons with disabilities are poor</w:t>
      </w:r>
      <w:r w:rsidR="000E7784">
        <w:rPr>
          <w:rFonts w:asciiTheme="majorHAnsi" w:eastAsia="Calibri" w:hAnsiTheme="majorHAnsi" w:cs="Calibri"/>
          <w:sz w:val="28"/>
          <w:szCs w:val="28"/>
        </w:rPr>
        <w:t xml:space="preserve"> not by accident of birth, but</w:t>
      </w:r>
      <w:r w:rsidR="001C7C1D">
        <w:rPr>
          <w:rFonts w:asciiTheme="majorHAnsi" w:eastAsia="Calibri" w:hAnsiTheme="majorHAnsi" w:cs="Calibri"/>
          <w:sz w:val="28"/>
          <w:szCs w:val="28"/>
        </w:rPr>
        <w:t xml:space="preserve"> because of inadequate access to educational and work opportunities.  A study by Floyd Morris indicated that 91% of those interviewed were unemployed.  Work opportunities for persons with disabilities needs to move from charity consideration to a rights issue.  It is a complex issue which goes beyond building access ramps, so I am only signaling here that this issue must be on the </w:t>
      </w:r>
      <w:r w:rsidR="000E7784">
        <w:rPr>
          <w:rFonts w:asciiTheme="majorHAnsi" w:eastAsia="Calibri" w:hAnsiTheme="majorHAnsi" w:cs="Calibri"/>
          <w:sz w:val="28"/>
          <w:szCs w:val="28"/>
        </w:rPr>
        <w:t xml:space="preserve">active </w:t>
      </w:r>
      <w:r w:rsidR="001C7C1D">
        <w:rPr>
          <w:rFonts w:asciiTheme="majorHAnsi" w:eastAsia="Calibri" w:hAnsiTheme="majorHAnsi" w:cs="Calibri"/>
          <w:sz w:val="28"/>
          <w:szCs w:val="28"/>
        </w:rPr>
        <w:t xml:space="preserve">agenda of </w:t>
      </w:r>
      <w:r w:rsidR="000E7784">
        <w:rPr>
          <w:rFonts w:asciiTheme="majorHAnsi" w:eastAsia="Calibri" w:hAnsiTheme="majorHAnsi" w:cs="Calibri"/>
          <w:sz w:val="28"/>
          <w:szCs w:val="28"/>
        </w:rPr>
        <w:t xml:space="preserve">the </w:t>
      </w:r>
      <w:proofErr w:type="spellStart"/>
      <w:r w:rsidR="000E7784">
        <w:rPr>
          <w:rFonts w:asciiTheme="majorHAnsi" w:eastAsia="Calibri" w:hAnsiTheme="majorHAnsi" w:cs="Calibri"/>
          <w:sz w:val="28"/>
          <w:szCs w:val="28"/>
        </w:rPr>
        <w:t>Labour</w:t>
      </w:r>
      <w:proofErr w:type="spellEnd"/>
      <w:r w:rsidR="000E7784">
        <w:rPr>
          <w:rFonts w:asciiTheme="majorHAnsi" w:eastAsia="Calibri" w:hAnsiTheme="majorHAnsi" w:cs="Calibri"/>
          <w:sz w:val="28"/>
          <w:szCs w:val="28"/>
        </w:rPr>
        <w:t xml:space="preserve"> and Industry and C</w:t>
      </w:r>
      <w:r w:rsidR="001C7C1D">
        <w:rPr>
          <w:rFonts w:asciiTheme="majorHAnsi" w:eastAsia="Calibri" w:hAnsiTheme="majorHAnsi" w:cs="Calibri"/>
          <w:sz w:val="28"/>
          <w:szCs w:val="28"/>
        </w:rPr>
        <w:t xml:space="preserve">ommerce </w:t>
      </w:r>
      <w:r w:rsidR="000E7784">
        <w:rPr>
          <w:rFonts w:asciiTheme="majorHAnsi" w:eastAsia="Calibri" w:hAnsiTheme="majorHAnsi" w:cs="Calibri"/>
          <w:sz w:val="28"/>
          <w:szCs w:val="28"/>
        </w:rPr>
        <w:t xml:space="preserve">Ministries </w:t>
      </w:r>
      <w:r w:rsidR="001C7C1D">
        <w:rPr>
          <w:rFonts w:asciiTheme="majorHAnsi" w:eastAsia="Calibri" w:hAnsiTheme="majorHAnsi" w:cs="Calibri"/>
          <w:sz w:val="28"/>
          <w:szCs w:val="28"/>
        </w:rPr>
        <w:t xml:space="preserve">going forward. </w:t>
      </w:r>
    </w:p>
    <w:p w14:paraId="0000001B" w14:textId="77777777" w:rsidR="007E6450" w:rsidRPr="00F0629B" w:rsidRDefault="003D73C4">
      <w:pPr>
        <w:widowControl w:val="0"/>
        <w:spacing w:after="240" w:line="240" w:lineRule="auto"/>
        <w:rPr>
          <w:rFonts w:asciiTheme="majorHAnsi" w:eastAsia="Calibri" w:hAnsiTheme="majorHAnsi" w:cs="Calibri"/>
          <w:b/>
          <w:sz w:val="28"/>
          <w:szCs w:val="28"/>
        </w:rPr>
      </w:pPr>
      <w:r w:rsidRPr="00F0629B">
        <w:rPr>
          <w:rFonts w:asciiTheme="majorHAnsi" w:eastAsia="Calibri" w:hAnsiTheme="majorHAnsi" w:cs="Calibri"/>
          <w:b/>
          <w:sz w:val="28"/>
          <w:szCs w:val="28"/>
        </w:rPr>
        <w:t>Crime and Insecurity</w:t>
      </w:r>
    </w:p>
    <w:p w14:paraId="1009720B" w14:textId="3148E022" w:rsidR="00CE7922" w:rsidRPr="00F0629B" w:rsidRDefault="00CE7922">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Crime and corruption have been identified by the PIOJ as the two greatest obstacles to growth and development.  There is another crime related debate in the House today </w:t>
      </w:r>
      <w:r w:rsidR="00F0629B">
        <w:rPr>
          <w:rFonts w:asciiTheme="majorHAnsi" w:eastAsia="Calibri" w:hAnsiTheme="majorHAnsi" w:cs="Calibri"/>
          <w:sz w:val="28"/>
          <w:szCs w:val="28"/>
        </w:rPr>
        <w:t xml:space="preserve">that I plan to participate in, </w:t>
      </w:r>
      <w:r w:rsidRPr="00F0629B">
        <w:rPr>
          <w:rFonts w:asciiTheme="majorHAnsi" w:eastAsia="Calibri" w:hAnsiTheme="majorHAnsi" w:cs="Calibri"/>
          <w:sz w:val="28"/>
          <w:szCs w:val="28"/>
        </w:rPr>
        <w:t xml:space="preserve">so I’m not going to </w:t>
      </w:r>
      <w:r w:rsidR="00F0629B">
        <w:rPr>
          <w:rFonts w:asciiTheme="majorHAnsi" w:eastAsia="Calibri" w:hAnsiTheme="majorHAnsi" w:cs="Calibri"/>
          <w:sz w:val="28"/>
          <w:szCs w:val="28"/>
        </w:rPr>
        <w:t>cover</w:t>
      </w:r>
      <w:r w:rsidRPr="00F0629B">
        <w:rPr>
          <w:rFonts w:asciiTheme="majorHAnsi" w:eastAsia="Calibri" w:hAnsiTheme="majorHAnsi" w:cs="Calibri"/>
          <w:sz w:val="28"/>
          <w:szCs w:val="28"/>
        </w:rPr>
        <w:t xml:space="preserve"> that </w:t>
      </w:r>
      <w:r w:rsidR="00F0629B">
        <w:rPr>
          <w:rFonts w:asciiTheme="majorHAnsi" w:eastAsia="Calibri" w:hAnsiTheme="majorHAnsi" w:cs="Calibri"/>
          <w:sz w:val="28"/>
          <w:szCs w:val="28"/>
        </w:rPr>
        <w:t xml:space="preserve">area </w:t>
      </w:r>
      <w:r w:rsidRPr="00F0629B">
        <w:rPr>
          <w:rFonts w:asciiTheme="majorHAnsi" w:eastAsia="Calibri" w:hAnsiTheme="majorHAnsi" w:cs="Calibri"/>
          <w:sz w:val="28"/>
          <w:szCs w:val="28"/>
        </w:rPr>
        <w:t>in this presentation.</w:t>
      </w:r>
    </w:p>
    <w:p w14:paraId="2EF78C71" w14:textId="481A3B78" w:rsidR="00CE7922" w:rsidRPr="00F0629B" w:rsidRDefault="00CE7922" w:rsidP="00CE7922">
      <w:pPr>
        <w:rPr>
          <w:rFonts w:asciiTheme="majorHAnsi" w:hAnsiTheme="majorHAnsi"/>
          <w:sz w:val="28"/>
          <w:szCs w:val="28"/>
        </w:rPr>
      </w:pPr>
      <w:r w:rsidRPr="00F0629B">
        <w:rPr>
          <w:rFonts w:asciiTheme="majorHAnsi" w:hAnsiTheme="majorHAnsi"/>
          <w:sz w:val="28"/>
          <w:szCs w:val="28"/>
        </w:rPr>
        <w:t xml:space="preserve">The parable of the Pharisee and the tax collector who go to the temple to pray, should be at the forefront of our minds when we raise the issue of corruption.   In Lk. 18:11, the Pharisee in prayer says - “God, I thank you that I am not like the other people: swindlers, unjust, adulterers, or even like this tax collector.”  While the despised tax collector in praying merely berates himself as a sinner.  Jesus says that the tax collector, not the Pharisee, went home justified that day.  So a candid assessment of our own faults is always a good place to start before we </w:t>
      </w:r>
      <w:r w:rsidRPr="00F0629B">
        <w:rPr>
          <w:rFonts w:asciiTheme="majorHAnsi" w:hAnsiTheme="majorHAnsi"/>
          <w:sz w:val="28"/>
          <w:szCs w:val="28"/>
        </w:rPr>
        <w:lastRenderedPageBreak/>
        <w:t xml:space="preserve">criticize others.  Our audience is a skeptical public, and we </w:t>
      </w:r>
      <w:r w:rsidR="00E2728B" w:rsidRPr="00F0629B">
        <w:rPr>
          <w:rFonts w:asciiTheme="majorHAnsi" w:hAnsiTheme="majorHAnsi"/>
          <w:sz w:val="28"/>
          <w:szCs w:val="28"/>
        </w:rPr>
        <w:t>must</w:t>
      </w:r>
      <w:r w:rsidRPr="00F0629B">
        <w:rPr>
          <w:rFonts w:asciiTheme="majorHAnsi" w:hAnsiTheme="majorHAnsi"/>
          <w:sz w:val="28"/>
          <w:szCs w:val="28"/>
        </w:rPr>
        <w:t xml:space="preserve"> be credible in our communication. </w:t>
      </w:r>
    </w:p>
    <w:p w14:paraId="69D39168" w14:textId="77777777" w:rsidR="00CE7922" w:rsidRPr="00F0629B" w:rsidRDefault="00CE7922" w:rsidP="00CE7922">
      <w:pPr>
        <w:rPr>
          <w:rFonts w:asciiTheme="majorHAnsi" w:hAnsiTheme="majorHAnsi"/>
          <w:sz w:val="28"/>
          <w:szCs w:val="28"/>
        </w:rPr>
      </w:pPr>
    </w:p>
    <w:p w14:paraId="747E321F" w14:textId="0652DC4E" w:rsidR="00CE7922" w:rsidRPr="00F0629B" w:rsidRDefault="00CE7922" w:rsidP="00CE7922">
      <w:pPr>
        <w:rPr>
          <w:rFonts w:asciiTheme="majorHAnsi" w:hAnsiTheme="majorHAnsi"/>
          <w:sz w:val="28"/>
          <w:szCs w:val="28"/>
        </w:rPr>
      </w:pPr>
      <w:r w:rsidRPr="00F0629B">
        <w:rPr>
          <w:rFonts w:asciiTheme="majorHAnsi" w:hAnsiTheme="majorHAnsi"/>
          <w:sz w:val="28"/>
          <w:szCs w:val="28"/>
        </w:rPr>
        <w:t xml:space="preserve">On the other hand, the oft quoted statement </w:t>
      </w:r>
      <w:r w:rsidR="002318E4" w:rsidRPr="00F0629B">
        <w:rPr>
          <w:rFonts w:asciiTheme="majorHAnsi" w:hAnsiTheme="majorHAnsi"/>
          <w:sz w:val="28"/>
          <w:szCs w:val="28"/>
        </w:rPr>
        <w:t xml:space="preserve">from the gospels </w:t>
      </w:r>
      <w:r w:rsidRPr="00F0629B">
        <w:rPr>
          <w:rFonts w:asciiTheme="majorHAnsi" w:hAnsiTheme="majorHAnsi"/>
          <w:sz w:val="28"/>
          <w:szCs w:val="28"/>
        </w:rPr>
        <w:t>that “He who is without sin, cast the first stone” was not an invitation to mediocrity, or an excuse for a lack of accountability.</w:t>
      </w:r>
      <w:r w:rsidR="002318E4" w:rsidRPr="00F0629B">
        <w:rPr>
          <w:rFonts w:asciiTheme="majorHAnsi" w:hAnsiTheme="majorHAnsi"/>
          <w:sz w:val="28"/>
          <w:szCs w:val="28"/>
        </w:rPr>
        <w:t xml:space="preserve">  So the refrain of some apologists that effectively says “We </w:t>
      </w:r>
      <w:r w:rsidR="00E2728B" w:rsidRPr="00F0629B">
        <w:rPr>
          <w:rFonts w:asciiTheme="majorHAnsi" w:hAnsiTheme="majorHAnsi"/>
          <w:sz w:val="28"/>
          <w:szCs w:val="28"/>
        </w:rPr>
        <w:t>may be corrupt</w:t>
      </w:r>
      <w:r w:rsidR="002318E4" w:rsidRPr="00F0629B">
        <w:rPr>
          <w:rFonts w:asciiTheme="majorHAnsi" w:hAnsiTheme="majorHAnsi"/>
          <w:sz w:val="28"/>
          <w:szCs w:val="28"/>
        </w:rPr>
        <w:t>, but so were you!” is just not acceptable.</w:t>
      </w:r>
    </w:p>
    <w:p w14:paraId="69A76C2B" w14:textId="77777777" w:rsidR="002318E4" w:rsidRPr="00F0629B" w:rsidRDefault="002318E4" w:rsidP="00CE7922">
      <w:pPr>
        <w:rPr>
          <w:rFonts w:asciiTheme="majorHAnsi" w:hAnsiTheme="majorHAnsi"/>
          <w:sz w:val="28"/>
          <w:szCs w:val="28"/>
        </w:rPr>
      </w:pPr>
    </w:p>
    <w:p w14:paraId="56EDAC79" w14:textId="73875F2A" w:rsidR="002318E4" w:rsidRPr="00F0629B" w:rsidRDefault="002318E4" w:rsidP="00CE7922">
      <w:pPr>
        <w:rPr>
          <w:rFonts w:asciiTheme="majorHAnsi" w:hAnsiTheme="majorHAnsi"/>
          <w:sz w:val="28"/>
          <w:szCs w:val="28"/>
        </w:rPr>
      </w:pPr>
      <w:r w:rsidRPr="00F0629B">
        <w:rPr>
          <w:rFonts w:asciiTheme="majorHAnsi" w:hAnsiTheme="majorHAnsi"/>
          <w:sz w:val="28"/>
          <w:szCs w:val="28"/>
        </w:rPr>
        <w:t xml:space="preserve">Public corruption bleeds resources from legitimate development, </w:t>
      </w:r>
      <w:r w:rsidR="00E2728B" w:rsidRPr="00F0629B">
        <w:rPr>
          <w:rFonts w:asciiTheme="majorHAnsi" w:hAnsiTheme="majorHAnsi"/>
          <w:sz w:val="28"/>
          <w:szCs w:val="28"/>
        </w:rPr>
        <w:t xml:space="preserve">and compromises the independence of political decision-making, </w:t>
      </w:r>
      <w:r w:rsidRPr="00F0629B">
        <w:rPr>
          <w:rFonts w:asciiTheme="majorHAnsi" w:hAnsiTheme="majorHAnsi"/>
          <w:sz w:val="28"/>
          <w:szCs w:val="28"/>
        </w:rPr>
        <w:t xml:space="preserve">so we </w:t>
      </w:r>
      <w:r w:rsidR="00E2728B" w:rsidRPr="00F0629B">
        <w:rPr>
          <w:rFonts w:asciiTheme="majorHAnsi" w:hAnsiTheme="majorHAnsi"/>
          <w:sz w:val="28"/>
          <w:szCs w:val="28"/>
        </w:rPr>
        <w:t>must</w:t>
      </w:r>
      <w:r w:rsidRPr="00F0629B">
        <w:rPr>
          <w:rFonts w:asciiTheme="majorHAnsi" w:hAnsiTheme="majorHAnsi"/>
          <w:sz w:val="28"/>
          <w:szCs w:val="28"/>
        </w:rPr>
        <w:t xml:space="preserve"> successfully confront it.</w:t>
      </w:r>
      <w:r w:rsidR="00E2728B" w:rsidRPr="00F0629B">
        <w:rPr>
          <w:rFonts w:asciiTheme="majorHAnsi" w:hAnsiTheme="majorHAnsi"/>
          <w:sz w:val="28"/>
          <w:szCs w:val="28"/>
        </w:rPr>
        <w:t xml:space="preserve">  </w:t>
      </w:r>
      <w:r w:rsidR="00EA4A77" w:rsidRPr="00F0629B">
        <w:rPr>
          <w:rFonts w:asciiTheme="majorHAnsi" w:hAnsiTheme="majorHAnsi"/>
          <w:sz w:val="28"/>
          <w:szCs w:val="28"/>
        </w:rPr>
        <w:t>During my t</w:t>
      </w:r>
      <w:r w:rsidR="00F0629B" w:rsidRPr="00F0629B">
        <w:rPr>
          <w:rFonts w:asciiTheme="majorHAnsi" w:hAnsiTheme="majorHAnsi"/>
          <w:sz w:val="28"/>
          <w:szCs w:val="28"/>
        </w:rPr>
        <w:t>ime</w:t>
      </w:r>
      <w:r w:rsidR="00EA4A77" w:rsidRPr="00F0629B">
        <w:rPr>
          <w:rFonts w:asciiTheme="majorHAnsi" w:hAnsiTheme="majorHAnsi"/>
          <w:sz w:val="28"/>
          <w:szCs w:val="28"/>
        </w:rPr>
        <w:t xml:space="preserve"> as Minister of National Security, </w:t>
      </w:r>
      <w:r w:rsidR="00E2728B" w:rsidRPr="00F0629B">
        <w:rPr>
          <w:rFonts w:asciiTheme="majorHAnsi" w:hAnsiTheme="majorHAnsi"/>
          <w:sz w:val="28"/>
          <w:szCs w:val="28"/>
        </w:rPr>
        <w:t>I made the policy decision to implement the Major Organized Crime and Anti-Corruption Agency</w:t>
      </w:r>
      <w:r w:rsidR="00F0629B" w:rsidRPr="00F0629B">
        <w:rPr>
          <w:rFonts w:asciiTheme="majorHAnsi" w:hAnsiTheme="majorHAnsi"/>
          <w:sz w:val="28"/>
          <w:szCs w:val="28"/>
        </w:rPr>
        <w:t xml:space="preserve"> (MOCA)</w:t>
      </w:r>
      <w:r w:rsidR="00E2728B" w:rsidRPr="00F0629B">
        <w:rPr>
          <w:rFonts w:asciiTheme="majorHAnsi" w:hAnsiTheme="majorHAnsi"/>
          <w:sz w:val="28"/>
          <w:szCs w:val="28"/>
        </w:rPr>
        <w:t xml:space="preserve"> for just this reason.  I am calling on the government to increase the resources for this agency to enable them to quickly respond to the multiple cases of corruption confronting the society.</w:t>
      </w:r>
    </w:p>
    <w:p w14:paraId="0000001C" w14:textId="5568C26C" w:rsidR="007E6450" w:rsidRPr="00F0629B" w:rsidRDefault="003D73C4">
      <w:pPr>
        <w:widowControl w:val="0"/>
        <w:spacing w:after="240" w:line="240" w:lineRule="auto"/>
        <w:rPr>
          <w:rFonts w:asciiTheme="majorHAnsi" w:eastAsia="Times" w:hAnsiTheme="majorHAnsi" w:cs="Times"/>
          <w:sz w:val="28"/>
          <w:szCs w:val="28"/>
        </w:rPr>
      </w:pPr>
      <w:r w:rsidRPr="00F0629B">
        <w:rPr>
          <w:rFonts w:asciiTheme="majorHAnsi" w:eastAsia="Calibri" w:hAnsiTheme="majorHAnsi" w:cs="Calibri"/>
          <w:sz w:val="28"/>
          <w:szCs w:val="28"/>
        </w:rPr>
        <w:t xml:space="preserve">  </w:t>
      </w:r>
    </w:p>
    <w:p w14:paraId="0000001D" w14:textId="77777777" w:rsidR="007E6450" w:rsidRPr="00F0629B" w:rsidRDefault="003D73C4">
      <w:pPr>
        <w:spacing w:line="240" w:lineRule="auto"/>
        <w:rPr>
          <w:rFonts w:asciiTheme="majorHAnsi" w:eastAsia="Cambria" w:hAnsiTheme="majorHAnsi" w:cs="Cambria"/>
          <w:b/>
          <w:sz w:val="28"/>
          <w:szCs w:val="28"/>
        </w:rPr>
      </w:pPr>
      <w:bookmarkStart w:id="1" w:name="_gjdgxs" w:colFirst="0" w:colLast="0"/>
      <w:bookmarkEnd w:id="1"/>
      <w:r w:rsidRPr="00F0629B">
        <w:rPr>
          <w:rFonts w:asciiTheme="majorHAnsi" w:eastAsia="Cambria" w:hAnsiTheme="majorHAnsi" w:cs="Cambria"/>
          <w:b/>
          <w:sz w:val="28"/>
          <w:szCs w:val="28"/>
        </w:rPr>
        <w:t>Supporting Eco-System</w:t>
      </w:r>
    </w:p>
    <w:p w14:paraId="0000001E" w14:textId="77777777" w:rsidR="007E6450" w:rsidRPr="00F0629B" w:rsidRDefault="007E6450">
      <w:pPr>
        <w:spacing w:line="240" w:lineRule="auto"/>
        <w:rPr>
          <w:rFonts w:asciiTheme="majorHAnsi" w:eastAsia="Cambria" w:hAnsiTheme="majorHAnsi" w:cs="Cambria"/>
          <w:b/>
          <w:sz w:val="28"/>
          <w:szCs w:val="28"/>
        </w:rPr>
      </w:pPr>
    </w:p>
    <w:p w14:paraId="79430422" w14:textId="7D191380" w:rsidR="00EA4A77" w:rsidRPr="00F0629B" w:rsidRDefault="00EA4A77" w:rsidP="00EA4A77">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 xml:space="preserve">Last year, I spoke about </w:t>
      </w:r>
      <w:r w:rsidR="000E7784">
        <w:rPr>
          <w:rFonts w:asciiTheme="majorHAnsi" w:eastAsia="Calibri" w:hAnsiTheme="majorHAnsi" w:cs="Calibri"/>
          <w:sz w:val="28"/>
          <w:szCs w:val="28"/>
        </w:rPr>
        <w:t>the need for Jamaica</w:t>
      </w:r>
      <w:r w:rsidRPr="00F0629B">
        <w:rPr>
          <w:rFonts w:asciiTheme="majorHAnsi" w:eastAsia="Calibri" w:hAnsiTheme="majorHAnsi" w:cs="Calibri"/>
          <w:sz w:val="28"/>
          <w:szCs w:val="28"/>
        </w:rPr>
        <w:t xml:space="preserve"> to become more discriminating </w:t>
      </w:r>
      <w:r w:rsidR="000E7784">
        <w:rPr>
          <w:rFonts w:asciiTheme="majorHAnsi" w:eastAsia="Calibri" w:hAnsiTheme="majorHAnsi" w:cs="Calibri"/>
          <w:sz w:val="28"/>
          <w:szCs w:val="28"/>
        </w:rPr>
        <w:t>with our choice of investors and investments</w:t>
      </w:r>
      <w:r w:rsidRPr="00F0629B">
        <w:rPr>
          <w:rFonts w:asciiTheme="majorHAnsi" w:eastAsia="Calibri" w:hAnsiTheme="majorHAnsi" w:cs="Calibri"/>
          <w:sz w:val="28"/>
          <w:szCs w:val="28"/>
        </w:rPr>
        <w:t xml:space="preserve">. This still remains true, because an economically independent Jamaica cannot be </w:t>
      </w:r>
      <w:r w:rsidR="00F0629B">
        <w:rPr>
          <w:rFonts w:asciiTheme="majorHAnsi" w:eastAsia="Calibri" w:hAnsiTheme="majorHAnsi" w:cs="Calibri"/>
          <w:sz w:val="28"/>
          <w:szCs w:val="28"/>
        </w:rPr>
        <w:t>primarily obligated</w:t>
      </w:r>
      <w:r w:rsidRPr="00F0629B">
        <w:rPr>
          <w:rFonts w:asciiTheme="majorHAnsi" w:eastAsia="Calibri" w:hAnsiTheme="majorHAnsi" w:cs="Calibri"/>
          <w:sz w:val="28"/>
          <w:szCs w:val="28"/>
        </w:rPr>
        <w:t xml:space="preserve"> to the interests of outside parties. </w:t>
      </w:r>
    </w:p>
    <w:p w14:paraId="1B028583" w14:textId="50358DEB" w:rsidR="00EA4A77" w:rsidRPr="00F0629B" w:rsidRDefault="00EA4A77" w:rsidP="00EA4A77">
      <w:pPr>
        <w:widowControl w:val="0"/>
        <w:spacing w:after="240" w:line="240" w:lineRule="auto"/>
        <w:rPr>
          <w:rFonts w:asciiTheme="majorHAnsi" w:eastAsia="Calibri" w:hAnsiTheme="majorHAnsi" w:cs="Calibri"/>
          <w:sz w:val="28"/>
          <w:szCs w:val="28"/>
        </w:rPr>
      </w:pPr>
      <w:r w:rsidRPr="00F0629B">
        <w:rPr>
          <w:rFonts w:asciiTheme="majorHAnsi" w:eastAsia="Calibri" w:hAnsiTheme="majorHAnsi" w:cs="Calibri"/>
          <w:sz w:val="28"/>
          <w:szCs w:val="28"/>
        </w:rPr>
        <w:t>We must seek investment that develops sustainable growth, strengthens the rule of law, and builds our capacity to stand on our own two feet.  We must also ensure that the economic conditions exist for the loc</w:t>
      </w:r>
      <w:r w:rsidR="00754E33">
        <w:rPr>
          <w:rFonts w:asciiTheme="majorHAnsi" w:eastAsia="Calibri" w:hAnsiTheme="majorHAnsi" w:cs="Calibri"/>
          <w:sz w:val="28"/>
          <w:szCs w:val="28"/>
        </w:rPr>
        <w:t xml:space="preserve">al private sector and the MSMEs, in particular, </w:t>
      </w:r>
      <w:r w:rsidRPr="00F0629B">
        <w:rPr>
          <w:rFonts w:asciiTheme="majorHAnsi" w:eastAsia="Calibri" w:hAnsiTheme="majorHAnsi" w:cs="Calibri"/>
          <w:sz w:val="28"/>
          <w:szCs w:val="28"/>
        </w:rPr>
        <w:t>to flourish and grow.</w:t>
      </w:r>
    </w:p>
    <w:p w14:paraId="0000001F" w14:textId="651AE4E0" w:rsidR="007E6450" w:rsidRPr="00F0629B" w:rsidRDefault="008E5B7C">
      <w:pPr>
        <w:widowControl w:val="0"/>
        <w:spacing w:after="240" w:line="240" w:lineRule="auto"/>
        <w:rPr>
          <w:rFonts w:asciiTheme="majorHAnsi" w:eastAsia="Times" w:hAnsiTheme="majorHAnsi" w:cs="Times"/>
          <w:sz w:val="28"/>
          <w:szCs w:val="28"/>
        </w:rPr>
      </w:pPr>
      <w:r w:rsidRPr="00F0629B">
        <w:rPr>
          <w:rFonts w:asciiTheme="majorHAnsi" w:eastAsia="Times" w:hAnsiTheme="majorHAnsi" w:cs="Times"/>
          <w:sz w:val="28"/>
          <w:szCs w:val="28"/>
        </w:rPr>
        <w:t>We must</w:t>
      </w:r>
      <w:r w:rsidR="003D73C4" w:rsidRPr="00F0629B">
        <w:rPr>
          <w:rFonts w:asciiTheme="majorHAnsi" w:eastAsia="Times" w:hAnsiTheme="majorHAnsi" w:cs="Times"/>
          <w:sz w:val="28"/>
          <w:szCs w:val="28"/>
        </w:rPr>
        <w:t xml:space="preserve"> cre</w:t>
      </w:r>
      <w:r w:rsidR="00EA4A77" w:rsidRPr="00F0629B">
        <w:rPr>
          <w:rFonts w:asciiTheme="majorHAnsi" w:eastAsia="Times" w:hAnsiTheme="majorHAnsi" w:cs="Times"/>
          <w:sz w:val="28"/>
          <w:szCs w:val="28"/>
        </w:rPr>
        <w:t>ate a supportive</w:t>
      </w:r>
      <w:r w:rsidR="003D73C4" w:rsidRPr="00F0629B">
        <w:rPr>
          <w:rFonts w:asciiTheme="majorHAnsi" w:eastAsia="Times" w:hAnsiTheme="majorHAnsi" w:cs="Times"/>
          <w:sz w:val="28"/>
          <w:szCs w:val="28"/>
        </w:rPr>
        <w:t xml:space="preserve"> eco-system that harnesses the true potential </w:t>
      </w:r>
      <w:r w:rsidR="00CF0CAF" w:rsidRPr="00F0629B">
        <w:rPr>
          <w:rFonts w:asciiTheme="majorHAnsi" w:eastAsia="Times" w:hAnsiTheme="majorHAnsi" w:cs="Times"/>
          <w:sz w:val="28"/>
          <w:szCs w:val="28"/>
        </w:rPr>
        <w:t xml:space="preserve">of </w:t>
      </w:r>
      <w:r w:rsidR="00EA4A77" w:rsidRPr="00F0629B">
        <w:rPr>
          <w:rFonts w:asciiTheme="majorHAnsi" w:eastAsia="Times" w:hAnsiTheme="majorHAnsi" w:cs="Times"/>
          <w:sz w:val="28"/>
          <w:szCs w:val="28"/>
        </w:rPr>
        <w:t xml:space="preserve">the </w:t>
      </w:r>
      <w:r w:rsidR="003D73C4" w:rsidRPr="00F0629B">
        <w:rPr>
          <w:rFonts w:asciiTheme="majorHAnsi" w:eastAsia="Times" w:hAnsiTheme="majorHAnsi" w:cs="Times"/>
          <w:sz w:val="28"/>
          <w:szCs w:val="28"/>
        </w:rPr>
        <w:t xml:space="preserve">Jamaican entrepreneurial spirit.  </w:t>
      </w:r>
      <w:r w:rsidR="00CF0CAF" w:rsidRPr="00F0629B">
        <w:rPr>
          <w:rFonts w:asciiTheme="majorHAnsi" w:eastAsia="Times" w:hAnsiTheme="majorHAnsi" w:cs="Times"/>
          <w:sz w:val="28"/>
          <w:szCs w:val="28"/>
        </w:rPr>
        <w:t xml:space="preserve">One that creates a pathway to success for all to achieve their Jamaican dream, however defined.  </w:t>
      </w:r>
      <w:r w:rsidR="003D73C4" w:rsidRPr="00F0629B">
        <w:rPr>
          <w:rFonts w:asciiTheme="majorHAnsi" w:eastAsia="Times" w:hAnsiTheme="majorHAnsi" w:cs="Times"/>
          <w:sz w:val="28"/>
          <w:szCs w:val="28"/>
        </w:rPr>
        <w:t>Such an eco-system has to include:</w:t>
      </w:r>
    </w:p>
    <w:p w14:paraId="00000021" w14:textId="53CB4C53" w:rsidR="007E6450" w:rsidRPr="00F0629B" w:rsidRDefault="003D73C4">
      <w:pPr>
        <w:widowControl w:val="0"/>
        <w:numPr>
          <w:ilvl w:val="0"/>
          <w:numId w:val="1"/>
        </w:numPr>
        <w:spacing w:line="240" w:lineRule="auto"/>
        <w:rPr>
          <w:rFonts w:asciiTheme="majorHAnsi" w:eastAsia="Times" w:hAnsiTheme="majorHAnsi" w:cs="Times"/>
          <w:sz w:val="28"/>
          <w:szCs w:val="28"/>
        </w:rPr>
      </w:pPr>
      <w:r w:rsidRPr="00F0629B">
        <w:rPr>
          <w:rFonts w:asciiTheme="majorHAnsi" w:eastAsia="Times" w:hAnsiTheme="majorHAnsi" w:cs="Times"/>
          <w:sz w:val="28"/>
          <w:szCs w:val="28"/>
        </w:rPr>
        <w:t>a robust e-commerce platform that support</w:t>
      </w:r>
      <w:r w:rsidR="008E5B7C" w:rsidRPr="00F0629B">
        <w:rPr>
          <w:rFonts w:asciiTheme="majorHAnsi" w:eastAsia="Times" w:hAnsiTheme="majorHAnsi" w:cs="Times"/>
          <w:sz w:val="28"/>
          <w:szCs w:val="28"/>
        </w:rPr>
        <w:t>s</w:t>
      </w:r>
      <w:r w:rsidRPr="00F0629B">
        <w:rPr>
          <w:rFonts w:asciiTheme="majorHAnsi" w:eastAsia="Times" w:hAnsiTheme="majorHAnsi" w:cs="Times"/>
          <w:sz w:val="28"/>
          <w:szCs w:val="28"/>
        </w:rPr>
        <w:t xml:space="preserve"> local business</w:t>
      </w:r>
    </w:p>
    <w:p w14:paraId="00000022" w14:textId="4A2F381A" w:rsidR="007E6450" w:rsidRPr="00F0629B" w:rsidRDefault="003D73C4">
      <w:pPr>
        <w:widowControl w:val="0"/>
        <w:numPr>
          <w:ilvl w:val="0"/>
          <w:numId w:val="1"/>
        </w:numPr>
        <w:spacing w:line="240" w:lineRule="auto"/>
        <w:rPr>
          <w:rFonts w:asciiTheme="majorHAnsi" w:eastAsia="Times" w:hAnsiTheme="majorHAnsi" w:cs="Times"/>
          <w:sz w:val="28"/>
          <w:szCs w:val="28"/>
        </w:rPr>
      </w:pPr>
      <w:r w:rsidRPr="00F0629B">
        <w:rPr>
          <w:rFonts w:asciiTheme="majorHAnsi" w:eastAsia="Times" w:hAnsiTheme="majorHAnsi" w:cs="Times"/>
          <w:sz w:val="28"/>
          <w:szCs w:val="28"/>
        </w:rPr>
        <w:t xml:space="preserve">Increased use of technology in traditional </w:t>
      </w:r>
      <w:r w:rsidR="00070205" w:rsidRPr="00F0629B">
        <w:rPr>
          <w:rFonts w:asciiTheme="majorHAnsi" w:eastAsia="Times" w:hAnsiTheme="majorHAnsi" w:cs="Times"/>
          <w:sz w:val="28"/>
          <w:szCs w:val="28"/>
        </w:rPr>
        <w:t>industry and agriculture</w:t>
      </w:r>
    </w:p>
    <w:p w14:paraId="1C908B7F" w14:textId="68231C60" w:rsidR="00754E33" w:rsidRDefault="004924FC">
      <w:pPr>
        <w:widowControl w:val="0"/>
        <w:numPr>
          <w:ilvl w:val="0"/>
          <w:numId w:val="1"/>
        </w:numPr>
        <w:spacing w:line="240" w:lineRule="auto"/>
        <w:rPr>
          <w:rFonts w:asciiTheme="majorHAnsi" w:eastAsia="Times" w:hAnsiTheme="majorHAnsi" w:cs="Times"/>
          <w:sz w:val="28"/>
          <w:szCs w:val="28"/>
        </w:rPr>
      </w:pPr>
      <w:r>
        <w:rPr>
          <w:rFonts w:asciiTheme="majorHAnsi" w:eastAsia="Times" w:hAnsiTheme="majorHAnsi" w:cs="Times"/>
          <w:sz w:val="28"/>
          <w:szCs w:val="28"/>
        </w:rPr>
        <w:lastRenderedPageBreak/>
        <w:t>The establishment of</w:t>
      </w:r>
      <w:r w:rsidR="00754E33">
        <w:rPr>
          <w:rFonts w:asciiTheme="majorHAnsi" w:eastAsia="Times" w:hAnsiTheme="majorHAnsi" w:cs="Times"/>
          <w:sz w:val="28"/>
          <w:szCs w:val="28"/>
        </w:rPr>
        <w:t xml:space="preserve"> </w:t>
      </w:r>
      <w:r>
        <w:rPr>
          <w:rFonts w:asciiTheme="majorHAnsi" w:eastAsia="Times" w:hAnsiTheme="majorHAnsi" w:cs="Times"/>
          <w:sz w:val="28"/>
          <w:szCs w:val="28"/>
        </w:rPr>
        <w:t xml:space="preserve">business </w:t>
      </w:r>
      <w:r w:rsidR="00754E33">
        <w:rPr>
          <w:rFonts w:asciiTheme="majorHAnsi" w:eastAsia="Times" w:hAnsiTheme="majorHAnsi" w:cs="Times"/>
          <w:sz w:val="28"/>
          <w:szCs w:val="28"/>
        </w:rPr>
        <w:t>clusters</w:t>
      </w:r>
      <w:r>
        <w:rPr>
          <w:rFonts w:asciiTheme="majorHAnsi" w:eastAsia="Times" w:hAnsiTheme="majorHAnsi" w:cs="Times"/>
          <w:sz w:val="28"/>
          <w:szCs w:val="28"/>
        </w:rPr>
        <w:t xml:space="preserve"> to increase productivity</w:t>
      </w:r>
    </w:p>
    <w:p w14:paraId="00000024" w14:textId="7486BD7E" w:rsidR="007E6450" w:rsidRPr="00F0629B" w:rsidRDefault="00070205">
      <w:pPr>
        <w:widowControl w:val="0"/>
        <w:numPr>
          <w:ilvl w:val="0"/>
          <w:numId w:val="1"/>
        </w:numPr>
        <w:spacing w:line="240" w:lineRule="auto"/>
        <w:rPr>
          <w:rFonts w:asciiTheme="majorHAnsi" w:eastAsia="Times" w:hAnsiTheme="majorHAnsi" w:cs="Times"/>
          <w:sz w:val="28"/>
          <w:szCs w:val="28"/>
        </w:rPr>
      </w:pPr>
      <w:r w:rsidRPr="00F0629B">
        <w:rPr>
          <w:rFonts w:asciiTheme="majorHAnsi" w:eastAsia="Times" w:hAnsiTheme="majorHAnsi" w:cs="Times"/>
          <w:sz w:val="28"/>
          <w:szCs w:val="28"/>
        </w:rPr>
        <w:t>A</w:t>
      </w:r>
      <w:r w:rsidR="003D73C4" w:rsidRPr="00F0629B">
        <w:rPr>
          <w:rFonts w:asciiTheme="majorHAnsi" w:eastAsia="Times" w:hAnsiTheme="majorHAnsi" w:cs="Times"/>
          <w:sz w:val="28"/>
          <w:szCs w:val="28"/>
        </w:rPr>
        <w:t>ccess to credit and financing on a timely basis</w:t>
      </w:r>
    </w:p>
    <w:p w14:paraId="00000028" w14:textId="5CDC291E" w:rsidR="007E6450" w:rsidRPr="00F0629B" w:rsidRDefault="00070205">
      <w:pPr>
        <w:widowControl w:val="0"/>
        <w:numPr>
          <w:ilvl w:val="0"/>
          <w:numId w:val="1"/>
        </w:numPr>
        <w:spacing w:line="240" w:lineRule="auto"/>
        <w:rPr>
          <w:rFonts w:asciiTheme="majorHAnsi" w:eastAsia="Times" w:hAnsiTheme="majorHAnsi" w:cs="Times"/>
          <w:sz w:val="28"/>
          <w:szCs w:val="28"/>
        </w:rPr>
      </w:pPr>
      <w:r w:rsidRPr="00F0629B">
        <w:rPr>
          <w:rFonts w:asciiTheme="majorHAnsi" w:eastAsia="Times" w:hAnsiTheme="majorHAnsi" w:cs="Times"/>
          <w:sz w:val="28"/>
          <w:szCs w:val="28"/>
        </w:rPr>
        <w:t>A risk-adjusted</w:t>
      </w:r>
      <w:r w:rsidR="000E7784">
        <w:rPr>
          <w:rFonts w:asciiTheme="majorHAnsi" w:eastAsia="Times" w:hAnsiTheme="majorHAnsi" w:cs="Times"/>
          <w:sz w:val="28"/>
          <w:szCs w:val="28"/>
        </w:rPr>
        <w:t>, size adjusted,</w:t>
      </w:r>
      <w:r w:rsidRPr="00F0629B">
        <w:rPr>
          <w:rFonts w:asciiTheme="majorHAnsi" w:eastAsia="Times" w:hAnsiTheme="majorHAnsi" w:cs="Times"/>
          <w:sz w:val="28"/>
          <w:szCs w:val="28"/>
        </w:rPr>
        <w:t xml:space="preserve"> Know Your Customer regulatory framework</w:t>
      </w:r>
    </w:p>
    <w:p w14:paraId="75F03E3C" w14:textId="77777777" w:rsidR="00754E33" w:rsidRDefault="00754E33">
      <w:pPr>
        <w:spacing w:line="240" w:lineRule="auto"/>
        <w:rPr>
          <w:rFonts w:asciiTheme="majorHAnsi" w:eastAsia="Times" w:hAnsiTheme="majorHAnsi" w:cs="Times"/>
          <w:sz w:val="28"/>
          <w:szCs w:val="28"/>
        </w:rPr>
      </w:pPr>
    </w:p>
    <w:p w14:paraId="049350CF" w14:textId="14251508" w:rsidR="00F0629B" w:rsidRDefault="00F0629B">
      <w:pPr>
        <w:spacing w:line="240" w:lineRule="auto"/>
        <w:rPr>
          <w:rFonts w:asciiTheme="majorHAnsi" w:eastAsia="Times" w:hAnsiTheme="majorHAnsi" w:cs="Times"/>
          <w:sz w:val="28"/>
          <w:szCs w:val="28"/>
        </w:rPr>
      </w:pPr>
      <w:r>
        <w:rPr>
          <w:rFonts w:asciiTheme="majorHAnsi" w:eastAsia="Times" w:hAnsiTheme="majorHAnsi" w:cs="Times"/>
          <w:sz w:val="28"/>
          <w:szCs w:val="28"/>
        </w:rPr>
        <w:t>Government, including regulators, must partner with the private sector to ensure that this supportive ecosystem is achieved.</w:t>
      </w:r>
    </w:p>
    <w:p w14:paraId="5513F1F2" w14:textId="77777777" w:rsidR="0002423C" w:rsidRDefault="0002423C">
      <w:pPr>
        <w:spacing w:line="240" w:lineRule="auto"/>
        <w:rPr>
          <w:rFonts w:asciiTheme="majorHAnsi" w:eastAsia="Times" w:hAnsiTheme="majorHAnsi" w:cs="Times"/>
          <w:b/>
          <w:sz w:val="28"/>
          <w:szCs w:val="28"/>
          <w:u w:val="single"/>
        </w:rPr>
      </w:pPr>
    </w:p>
    <w:p w14:paraId="26AFEB3E" w14:textId="77777777" w:rsidR="00CF0CAF" w:rsidRPr="00754E33" w:rsidRDefault="00CF0CAF">
      <w:pPr>
        <w:spacing w:line="240" w:lineRule="auto"/>
        <w:rPr>
          <w:rFonts w:asciiTheme="majorHAnsi" w:eastAsia="Times" w:hAnsiTheme="majorHAnsi" w:cs="Times"/>
          <w:b/>
          <w:sz w:val="28"/>
          <w:szCs w:val="28"/>
          <w:u w:val="single"/>
        </w:rPr>
      </w:pPr>
      <w:r w:rsidRPr="00754E33">
        <w:rPr>
          <w:rFonts w:asciiTheme="majorHAnsi" w:eastAsia="Times" w:hAnsiTheme="majorHAnsi" w:cs="Times"/>
          <w:b/>
          <w:sz w:val="28"/>
          <w:szCs w:val="28"/>
          <w:u w:val="single"/>
        </w:rPr>
        <w:t>Conclusion</w:t>
      </w:r>
    </w:p>
    <w:p w14:paraId="460E0E49" w14:textId="77777777" w:rsidR="000E7784" w:rsidRDefault="003D73C4">
      <w:pPr>
        <w:spacing w:line="240" w:lineRule="auto"/>
        <w:rPr>
          <w:rFonts w:asciiTheme="majorHAnsi" w:eastAsia="Cambria" w:hAnsiTheme="majorHAnsi" w:cs="Cambria"/>
          <w:sz w:val="28"/>
          <w:szCs w:val="28"/>
        </w:rPr>
      </w:pPr>
      <w:r w:rsidRPr="00F0629B">
        <w:rPr>
          <w:rFonts w:asciiTheme="majorHAnsi" w:eastAsia="Times" w:hAnsiTheme="majorHAnsi" w:cs="Times"/>
          <w:sz w:val="28"/>
          <w:szCs w:val="28"/>
        </w:rPr>
        <w:t xml:space="preserve">If the local private sector and MSMEs flourish, Jamaica’s economy will grow in a manner that benefits everyone. </w:t>
      </w:r>
      <w:r w:rsidR="00070205" w:rsidRPr="00F0629B">
        <w:rPr>
          <w:rFonts w:asciiTheme="majorHAnsi" w:eastAsia="Cambria" w:hAnsiTheme="majorHAnsi" w:cs="Cambria"/>
          <w:sz w:val="28"/>
          <w:szCs w:val="28"/>
        </w:rPr>
        <w:t xml:space="preserve"> Seven</w:t>
      </w:r>
      <w:r w:rsidRPr="00F0629B">
        <w:rPr>
          <w:rFonts w:asciiTheme="majorHAnsi" w:eastAsia="Cambria" w:hAnsiTheme="majorHAnsi" w:cs="Cambria"/>
          <w:sz w:val="28"/>
          <w:szCs w:val="28"/>
        </w:rPr>
        <w:t xml:space="preserve"> years of IMF programmes </w:t>
      </w:r>
      <w:r w:rsidR="00070205" w:rsidRPr="00F0629B">
        <w:rPr>
          <w:rFonts w:asciiTheme="majorHAnsi" w:eastAsia="Cambria" w:hAnsiTheme="majorHAnsi" w:cs="Cambria"/>
          <w:sz w:val="28"/>
          <w:szCs w:val="28"/>
        </w:rPr>
        <w:t>and economic reform has been necessary to create economic stability</w:t>
      </w:r>
      <w:r w:rsidR="00F0629B">
        <w:rPr>
          <w:rFonts w:asciiTheme="majorHAnsi" w:eastAsia="Cambria" w:hAnsiTheme="majorHAnsi" w:cs="Cambria"/>
          <w:sz w:val="28"/>
          <w:szCs w:val="28"/>
        </w:rPr>
        <w:t>,</w:t>
      </w:r>
      <w:r w:rsidR="00070205" w:rsidRPr="00F0629B">
        <w:rPr>
          <w:rFonts w:asciiTheme="majorHAnsi" w:eastAsia="Cambria" w:hAnsiTheme="majorHAnsi" w:cs="Cambria"/>
          <w:sz w:val="28"/>
          <w:szCs w:val="28"/>
        </w:rPr>
        <w:t xml:space="preserve"> but insufficient to create high rates of economic growth. </w:t>
      </w:r>
      <w:r w:rsidR="00F0629B">
        <w:rPr>
          <w:rFonts w:asciiTheme="majorHAnsi" w:eastAsia="Cambria" w:hAnsiTheme="majorHAnsi" w:cs="Cambria"/>
          <w:sz w:val="28"/>
          <w:szCs w:val="28"/>
        </w:rPr>
        <w:t xml:space="preserve">  These high rates of growth with equity</w:t>
      </w:r>
      <w:r w:rsidR="00070205" w:rsidRPr="00F0629B">
        <w:rPr>
          <w:rFonts w:asciiTheme="majorHAnsi" w:eastAsia="Cambria" w:hAnsiTheme="majorHAnsi" w:cs="Cambria"/>
          <w:sz w:val="28"/>
          <w:szCs w:val="28"/>
        </w:rPr>
        <w:t xml:space="preserve"> </w:t>
      </w:r>
      <w:r w:rsidR="00F0629B">
        <w:rPr>
          <w:rFonts w:asciiTheme="majorHAnsi" w:eastAsia="Cambria" w:hAnsiTheme="majorHAnsi" w:cs="Cambria"/>
          <w:sz w:val="28"/>
          <w:szCs w:val="28"/>
        </w:rPr>
        <w:t>can only</w:t>
      </w:r>
      <w:r w:rsidR="00070205" w:rsidRPr="00F0629B">
        <w:rPr>
          <w:rFonts w:asciiTheme="majorHAnsi" w:eastAsia="Cambria" w:hAnsiTheme="majorHAnsi" w:cs="Cambria"/>
          <w:sz w:val="28"/>
          <w:szCs w:val="28"/>
        </w:rPr>
        <w:t xml:space="preserve"> be achieved </w:t>
      </w:r>
      <w:r w:rsidRPr="00F0629B">
        <w:rPr>
          <w:rFonts w:asciiTheme="majorHAnsi" w:eastAsia="Cambria" w:hAnsiTheme="majorHAnsi" w:cs="Cambria"/>
          <w:sz w:val="28"/>
          <w:szCs w:val="28"/>
        </w:rPr>
        <w:t xml:space="preserve">with </w:t>
      </w:r>
      <w:r w:rsidR="00070205" w:rsidRPr="00F0629B">
        <w:rPr>
          <w:rFonts w:asciiTheme="majorHAnsi" w:eastAsia="Cambria" w:hAnsiTheme="majorHAnsi" w:cs="Cambria"/>
          <w:sz w:val="28"/>
          <w:szCs w:val="28"/>
        </w:rPr>
        <w:t>a business and</w:t>
      </w:r>
      <w:r w:rsidRPr="00F0629B">
        <w:rPr>
          <w:rFonts w:asciiTheme="majorHAnsi" w:eastAsia="Cambria" w:hAnsiTheme="majorHAnsi" w:cs="Cambria"/>
          <w:sz w:val="28"/>
          <w:szCs w:val="28"/>
        </w:rPr>
        <w:t xml:space="preserve"> social revolution that unle</w:t>
      </w:r>
      <w:r w:rsidR="00070205" w:rsidRPr="00F0629B">
        <w:rPr>
          <w:rFonts w:asciiTheme="majorHAnsi" w:eastAsia="Cambria" w:hAnsiTheme="majorHAnsi" w:cs="Cambria"/>
          <w:sz w:val="28"/>
          <w:szCs w:val="28"/>
        </w:rPr>
        <w:t>ashes the potential of the MSME</w:t>
      </w:r>
      <w:r w:rsidRPr="00F0629B">
        <w:rPr>
          <w:rFonts w:asciiTheme="majorHAnsi" w:eastAsia="Cambria" w:hAnsiTheme="majorHAnsi" w:cs="Cambria"/>
          <w:sz w:val="28"/>
          <w:szCs w:val="28"/>
        </w:rPr>
        <w:t xml:space="preserve"> sector and create</w:t>
      </w:r>
      <w:r w:rsidR="00070205" w:rsidRPr="00F0629B">
        <w:rPr>
          <w:rFonts w:asciiTheme="majorHAnsi" w:eastAsia="Cambria" w:hAnsiTheme="majorHAnsi" w:cs="Cambria"/>
          <w:sz w:val="28"/>
          <w:szCs w:val="28"/>
        </w:rPr>
        <w:t>s</w:t>
      </w:r>
      <w:r w:rsidRPr="00F0629B">
        <w:rPr>
          <w:rFonts w:asciiTheme="majorHAnsi" w:eastAsia="Cambria" w:hAnsiTheme="majorHAnsi" w:cs="Cambria"/>
          <w:sz w:val="28"/>
          <w:szCs w:val="28"/>
        </w:rPr>
        <w:t xml:space="preserve"> inclusive economic growth.</w:t>
      </w:r>
    </w:p>
    <w:p w14:paraId="4CFA8807" w14:textId="77777777" w:rsidR="000E7784" w:rsidRDefault="000E7784">
      <w:pPr>
        <w:spacing w:line="240" w:lineRule="auto"/>
        <w:rPr>
          <w:rFonts w:asciiTheme="majorHAnsi" w:eastAsia="Cambria" w:hAnsiTheme="majorHAnsi" w:cs="Cambria"/>
          <w:sz w:val="28"/>
          <w:szCs w:val="28"/>
        </w:rPr>
      </w:pPr>
    </w:p>
    <w:p w14:paraId="0000002B" w14:textId="4241440B" w:rsidR="007E6450" w:rsidRPr="00F0629B" w:rsidRDefault="000E7784">
      <w:pPr>
        <w:spacing w:line="240" w:lineRule="auto"/>
        <w:rPr>
          <w:rFonts w:asciiTheme="majorHAnsi" w:eastAsia="Cambria" w:hAnsiTheme="majorHAnsi" w:cs="Cambria"/>
          <w:sz w:val="28"/>
          <w:szCs w:val="28"/>
        </w:rPr>
      </w:pPr>
      <w:r>
        <w:rPr>
          <w:rFonts w:asciiTheme="majorHAnsi" w:eastAsia="Cambria" w:hAnsiTheme="majorHAnsi" w:cs="Cambria"/>
          <w:sz w:val="28"/>
          <w:szCs w:val="28"/>
        </w:rPr>
        <w:t>Thank you.</w:t>
      </w:r>
      <w:r w:rsidR="00070205" w:rsidRPr="00F0629B">
        <w:rPr>
          <w:rFonts w:asciiTheme="majorHAnsi" w:eastAsia="Cambria" w:hAnsiTheme="majorHAnsi" w:cs="Cambria"/>
          <w:sz w:val="28"/>
          <w:szCs w:val="28"/>
        </w:rPr>
        <w:t xml:space="preserve">  </w:t>
      </w:r>
    </w:p>
    <w:p w14:paraId="0000002C" w14:textId="77777777" w:rsidR="007E6450" w:rsidRPr="00F0629B" w:rsidRDefault="007E6450">
      <w:pPr>
        <w:widowControl w:val="0"/>
        <w:spacing w:after="240" w:line="240" w:lineRule="auto"/>
        <w:rPr>
          <w:rFonts w:asciiTheme="majorHAnsi" w:eastAsia="Times" w:hAnsiTheme="majorHAnsi" w:cs="Times"/>
          <w:sz w:val="28"/>
          <w:szCs w:val="28"/>
        </w:rPr>
      </w:pPr>
    </w:p>
    <w:p w14:paraId="0000002D"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2E"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2F"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30"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31"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32"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33"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34" w14:textId="77777777" w:rsidR="007E6450" w:rsidRPr="00F0629B" w:rsidRDefault="007E6450">
      <w:pPr>
        <w:widowControl w:val="0"/>
        <w:spacing w:after="240" w:line="240" w:lineRule="auto"/>
        <w:rPr>
          <w:rFonts w:asciiTheme="majorHAnsi" w:eastAsia="Calibri" w:hAnsiTheme="majorHAnsi" w:cs="Calibri"/>
          <w:sz w:val="28"/>
          <w:szCs w:val="28"/>
        </w:rPr>
      </w:pPr>
    </w:p>
    <w:p w14:paraId="00000035" w14:textId="77777777" w:rsidR="007E6450" w:rsidRPr="00F0629B" w:rsidRDefault="007E6450">
      <w:pPr>
        <w:widowControl w:val="0"/>
        <w:spacing w:after="240" w:line="240" w:lineRule="auto"/>
        <w:rPr>
          <w:rFonts w:asciiTheme="majorHAnsi" w:eastAsia="Calibri" w:hAnsiTheme="majorHAnsi" w:cs="Calibri"/>
          <w:sz w:val="28"/>
          <w:szCs w:val="28"/>
        </w:rPr>
      </w:pPr>
    </w:p>
    <w:sectPr w:rsidR="007E6450" w:rsidRPr="00F062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75939"/>
    <w:multiLevelType w:val="multilevel"/>
    <w:tmpl w:val="6B342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B0D641D"/>
    <w:multiLevelType w:val="multilevel"/>
    <w:tmpl w:val="033C9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50"/>
    <w:rsid w:val="0000119B"/>
    <w:rsid w:val="0002423C"/>
    <w:rsid w:val="00053823"/>
    <w:rsid w:val="00070205"/>
    <w:rsid w:val="000E7784"/>
    <w:rsid w:val="001C7C1D"/>
    <w:rsid w:val="002318E4"/>
    <w:rsid w:val="0032468F"/>
    <w:rsid w:val="003425F3"/>
    <w:rsid w:val="00392FCF"/>
    <w:rsid w:val="003D73C4"/>
    <w:rsid w:val="0041334D"/>
    <w:rsid w:val="004924FC"/>
    <w:rsid w:val="004A48B2"/>
    <w:rsid w:val="00506324"/>
    <w:rsid w:val="00584BAD"/>
    <w:rsid w:val="006C3DE2"/>
    <w:rsid w:val="0071144E"/>
    <w:rsid w:val="00754E33"/>
    <w:rsid w:val="007E6450"/>
    <w:rsid w:val="008C2393"/>
    <w:rsid w:val="008C3F9B"/>
    <w:rsid w:val="008E5B7C"/>
    <w:rsid w:val="00924A08"/>
    <w:rsid w:val="00971DD7"/>
    <w:rsid w:val="00AB3B1A"/>
    <w:rsid w:val="00BA4ADC"/>
    <w:rsid w:val="00BB4E1F"/>
    <w:rsid w:val="00CE7922"/>
    <w:rsid w:val="00CF0CAF"/>
    <w:rsid w:val="00DB045F"/>
    <w:rsid w:val="00E2728B"/>
    <w:rsid w:val="00EA4A77"/>
    <w:rsid w:val="00F0629B"/>
    <w:rsid w:val="00F76E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7ED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1745</Words>
  <Characters>9948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2019-07-16T16:57:00Z</cp:lastPrinted>
  <dcterms:created xsi:type="dcterms:W3CDTF">2019-07-16T17:34:00Z</dcterms:created>
  <dcterms:modified xsi:type="dcterms:W3CDTF">2019-07-16T22:01:00Z</dcterms:modified>
</cp:coreProperties>
</file>